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333C3" w14:textId="5A75B2D5" w:rsidR="00531C7F" w:rsidRDefault="00D31476" w:rsidP="00FB1994">
      <w:pPr>
        <w:pBdr>
          <w:top w:val="nil"/>
          <w:left w:val="nil"/>
          <w:bottom w:val="nil"/>
          <w:right w:val="nil"/>
          <w:between w:val="nil"/>
        </w:pBdr>
        <w:spacing w:line="240" w:lineRule="auto"/>
        <w:ind w:left="0" w:hanging="2"/>
        <w:jc w:val="center"/>
        <w:rPr>
          <w:color w:val="000000" w:themeColor="text1"/>
          <w:sz w:val="20"/>
          <w:szCs w:val="20"/>
        </w:rPr>
      </w:pPr>
      <w:r>
        <w:rPr>
          <w:noProof/>
          <w:color w:val="000000" w:themeColor="text1"/>
          <w:sz w:val="20"/>
          <w:szCs w:val="20"/>
        </w:rPr>
        <w:drawing>
          <wp:anchor distT="0" distB="0" distL="114300" distR="114300" simplePos="0" relativeHeight="251659264" behindDoc="0" locked="0" layoutInCell="1" allowOverlap="1" wp14:anchorId="035E6EB3" wp14:editId="5140698F">
            <wp:simplePos x="0" y="0"/>
            <wp:positionH relativeFrom="margin">
              <wp:align>left</wp:align>
            </wp:positionH>
            <wp:positionV relativeFrom="paragraph">
              <wp:posOffset>-604338</wp:posOffset>
            </wp:positionV>
            <wp:extent cx="1371600" cy="549249"/>
            <wp:effectExtent l="0" t="0" r="0" b="381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549249"/>
                    </a:xfrm>
                    <a:prstGeom prst="rect">
                      <a:avLst/>
                    </a:prstGeom>
                  </pic:spPr>
                </pic:pic>
              </a:graphicData>
            </a:graphic>
            <wp14:sizeRelH relativeFrom="margin">
              <wp14:pctWidth>0</wp14:pctWidth>
            </wp14:sizeRelH>
            <wp14:sizeRelV relativeFrom="margin">
              <wp14:pctHeight>0</wp14:pctHeight>
            </wp14:sizeRelV>
          </wp:anchor>
        </w:drawing>
      </w:r>
      <w:r w:rsidR="00531C7F" w:rsidRPr="00F279C2">
        <w:rPr>
          <w:b/>
          <w:color w:val="000000" w:themeColor="text1"/>
          <w:sz w:val="20"/>
          <w:szCs w:val="20"/>
        </w:rPr>
        <w:t>ДОГОВОР ТРАНСПОРТНОЙ ЭКСПЕ</w:t>
      </w:r>
      <w:r w:rsidR="00FB1994">
        <w:rPr>
          <w:b/>
          <w:color w:val="000000" w:themeColor="text1"/>
          <w:sz w:val="20"/>
          <w:szCs w:val="20"/>
        </w:rPr>
        <w:t>ДИЦИИ</w:t>
      </w:r>
      <w:r w:rsidR="00531C7F" w:rsidRPr="00B41F31">
        <w:rPr>
          <w:b/>
          <w:color w:val="000000" w:themeColor="text1"/>
          <w:sz w:val="20"/>
          <w:szCs w:val="20"/>
        </w:rPr>
        <w:t xml:space="preserve"> </w:t>
      </w:r>
      <w:r w:rsidR="00531C7F">
        <w:rPr>
          <w:b/>
          <w:color w:val="000000" w:themeColor="text1"/>
          <w:sz w:val="20"/>
          <w:szCs w:val="20"/>
        </w:rPr>
        <w:t>№</w:t>
      </w:r>
      <w:permStart w:id="2130643347" w:edGrp="everyone"/>
      <w:r w:rsidR="00E95CBD">
        <w:rPr>
          <w:b/>
          <w:color w:val="000000" w:themeColor="text1"/>
          <w:sz w:val="20"/>
          <w:szCs w:val="20"/>
        </w:rPr>
        <w:t xml:space="preserve"> </w:t>
      </w:r>
      <w:permEnd w:id="2130643347"/>
      <w:r w:rsidR="00531C7F" w:rsidRPr="00F279C2">
        <w:rPr>
          <w:b/>
          <w:color w:val="000000" w:themeColor="text1"/>
          <w:sz w:val="20"/>
          <w:szCs w:val="20"/>
        </w:rPr>
        <w:t> </w:t>
      </w:r>
    </w:p>
    <w:p w14:paraId="770C6FCA" w14:textId="33299D3B" w:rsidR="00FB1994" w:rsidRDefault="00FB1994" w:rsidP="00FB1994">
      <w:pPr>
        <w:pBdr>
          <w:top w:val="nil"/>
          <w:left w:val="nil"/>
          <w:bottom w:val="nil"/>
          <w:right w:val="nil"/>
          <w:between w:val="nil"/>
        </w:pBdr>
        <w:spacing w:line="240" w:lineRule="auto"/>
        <w:ind w:left="0" w:hanging="2"/>
        <w:jc w:val="center"/>
        <w:rPr>
          <w:color w:val="000000" w:themeColor="text1"/>
          <w:sz w:val="20"/>
          <w:szCs w:val="20"/>
        </w:rPr>
      </w:pPr>
    </w:p>
    <w:p w14:paraId="5E81BC38" w14:textId="6A5BC7F7" w:rsidR="00FB1994" w:rsidRPr="00F279C2" w:rsidRDefault="00FB1994" w:rsidP="00FB1994">
      <w:pPr>
        <w:pBdr>
          <w:top w:val="nil"/>
          <w:left w:val="nil"/>
          <w:bottom w:val="nil"/>
          <w:right w:val="nil"/>
          <w:between w:val="nil"/>
        </w:pBdr>
        <w:spacing w:line="240" w:lineRule="auto"/>
        <w:ind w:left="0" w:hanging="2"/>
        <w:jc w:val="both"/>
        <w:rPr>
          <w:color w:val="000000" w:themeColor="text1"/>
          <w:sz w:val="20"/>
          <w:szCs w:val="20"/>
        </w:rPr>
      </w:pPr>
      <w:r w:rsidRPr="00FB1994">
        <w:rPr>
          <w:color w:val="000000" w:themeColor="text1"/>
          <w:sz w:val="20"/>
          <w:szCs w:val="20"/>
        </w:rPr>
        <w:t xml:space="preserve">г. Ростов-на-Дону                 </w:t>
      </w:r>
      <w:r>
        <w:rPr>
          <w:color w:val="000000" w:themeColor="text1"/>
          <w:sz w:val="20"/>
          <w:szCs w:val="20"/>
        </w:rPr>
        <w:t xml:space="preserve">                                                                                                          </w:t>
      </w:r>
      <w:proofErr w:type="gramStart"/>
      <w:r>
        <w:rPr>
          <w:color w:val="000000" w:themeColor="text1"/>
          <w:sz w:val="20"/>
          <w:szCs w:val="20"/>
        </w:rPr>
        <w:t xml:space="preserve">   </w:t>
      </w:r>
      <w:r w:rsidRPr="00FB1994">
        <w:rPr>
          <w:color w:val="000000" w:themeColor="text1"/>
          <w:sz w:val="20"/>
          <w:szCs w:val="20"/>
        </w:rPr>
        <w:t>«</w:t>
      </w:r>
      <w:permStart w:id="189424486" w:edGrp="everyone"/>
      <w:proofErr w:type="gramEnd"/>
      <w:r w:rsidR="00E95CBD" w:rsidRPr="00E95CBD">
        <w:rPr>
          <w:color w:val="000000" w:themeColor="text1"/>
          <w:sz w:val="20"/>
          <w:szCs w:val="20"/>
        </w:rPr>
        <w:t>03</w:t>
      </w:r>
      <w:permEnd w:id="189424486"/>
      <w:r w:rsidRPr="00FB1994">
        <w:rPr>
          <w:color w:val="000000" w:themeColor="text1"/>
          <w:sz w:val="20"/>
          <w:szCs w:val="20"/>
        </w:rPr>
        <w:t xml:space="preserve">»   </w:t>
      </w:r>
      <w:permStart w:id="37761183" w:edGrp="everyone"/>
      <w:r w:rsidR="00D15911">
        <w:rPr>
          <w:color w:val="000000" w:themeColor="text1"/>
          <w:sz w:val="20"/>
          <w:szCs w:val="20"/>
        </w:rPr>
        <w:t>марта</w:t>
      </w:r>
      <w:permEnd w:id="37761183"/>
      <w:r w:rsidRPr="00FB1994">
        <w:rPr>
          <w:color w:val="000000" w:themeColor="text1"/>
          <w:sz w:val="20"/>
          <w:szCs w:val="20"/>
        </w:rPr>
        <w:t xml:space="preserve">  202</w:t>
      </w:r>
      <w:permStart w:id="1908423009" w:edGrp="everyone"/>
      <w:r w:rsidR="00D15911">
        <w:rPr>
          <w:color w:val="000000" w:themeColor="text1"/>
          <w:sz w:val="20"/>
          <w:szCs w:val="20"/>
        </w:rPr>
        <w:t>5</w:t>
      </w:r>
      <w:r w:rsidRPr="00FB1994">
        <w:rPr>
          <w:color w:val="000000" w:themeColor="text1"/>
          <w:sz w:val="20"/>
          <w:szCs w:val="20"/>
        </w:rPr>
        <w:t xml:space="preserve"> </w:t>
      </w:r>
      <w:permEnd w:id="1908423009"/>
      <w:r w:rsidRPr="00FB1994">
        <w:rPr>
          <w:color w:val="000000" w:themeColor="text1"/>
          <w:sz w:val="20"/>
          <w:szCs w:val="20"/>
        </w:rPr>
        <w:t>г.</w:t>
      </w:r>
    </w:p>
    <w:p w14:paraId="5C25C882" w14:textId="178681F4"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p>
    <w:p w14:paraId="308A090E" w14:textId="6F6EB4FF" w:rsidR="00531C7F" w:rsidRPr="00F279C2" w:rsidRDefault="00531C7F" w:rsidP="00881402">
      <w:pPr>
        <w:pBdr>
          <w:top w:val="nil"/>
          <w:left w:val="nil"/>
          <w:bottom w:val="nil"/>
          <w:right w:val="nil"/>
          <w:between w:val="nil"/>
        </w:pBdr>
        <w:spacing w:line="240" w:lineRule="auto"/>
        <w:ind w:left="-2" w:firstLineChars="282" w:firstLine="566"/>
        <w:jc w:val="both"/>
        <w:rPr>
          <w:color w:val="000000" w:themeColor="text1"/>
          <w:sz w:val="20"/>
          <w:szCs w:val="20"/>
        </w:rPr>
      </w:pPr>
      <w:r w:rsidRPr="00F279C2">
        <w:rPr>
          <w:b/>
          <w:color w:val="000000" w:themeColor="text1"/>
          <w:sz w:val="20"/>
          <w:szCs w:val="20"/>
        </w:rPr>
        <w:t>Общество с ограниченной ответственностью «Скиф-Логистик»</w:t>
      </w:r>
      <w:r w:rsidRPr="00F279C2">
        <w:rPr>
          <w:color w:val="000000" w:themeColor="text1"/>
          <w:sz w:val="20"/>
          <w:szCs w:val="20"/>
        </w:rPr>
        <w:t xml:space="preserve">, именуемое в дальнейшем </w:t>
      </w:r>
      <w:r w:rsidRPr="00F279C2">
        <w:rPr>
          <w:b/>
          <w:color w:val="000000" w:themeColor="text1"/>
          <w:sz w:val="20"/>
          <w:szCs w:val="20"/>
        </w:rPr>
        <w:t>«Экспедитор»</w:t>
      </w:r>
      <w:r w:rsidRPr="00F279C2">
        <w:rPr>
          <w:color w:val="000000" w:themeColor="text1"/>
          <w:sz w:val="20"/>
          <w:szCs w:val="20"/>
        </w:rPr>
        <w:t xml:space="preserve">, </w:t>
      </w:r>
      <w:r>
        <w:rPr>
          <w:color w:val="000000" w:themeColor="text1"/>
          <w:sz w:val="20"/>
          <w:szCs w:val="20"/>
        </w:rPr>
        <w:t>в лице</w:t>
      </w:r>
      <w:r w:rsidR="004A78B2">
        <w:rPr>
          <w:color w:val="000000" w:themeColor="text1"/>
          <w:sz w:val="20"/>
          <w:szCs w:val="20"/>
        </w:rPr>
        <w:t xml:space="preserve"> </w:t>
      </w:r>
      <w:r w:rsidR="004A78B2" w:rsidRPr="004A78B2">
        <w:rPr>
          <w:color w:val="000000" w:themeColor="text1"/>
          <w:sz w:val="20"/>
          <w:szCs w:val="20"/>
        </w:rPr>
        <w:t xml:space="preserve">генерального директора Мокрицкого Максима Викторовича, </w:t>
      </w:r>
      <w:r w:rsidRPr="00F279C2">
        <w:rPr>
          <w:color w:val="000000" w:themeColor="text1"/>
          <w:sz w:val="20"/>
          <w:szCs w:val="20"/>
        </w:rPr>
        <w:t>действующего на основании</w:t>
      </w:r>
      <w:r w:rsidR="004A78B2">
        <w:rPr>
          <w:color w:val="000000" w:themeColor="text1"/>
          <w:sz w:val="20"/>
          <w:szCs w:val="20"/>
        </w:rPr>
        <w:t xml:space="preserve"> Устава</w:t>
      </w:r>
      <w:r w:rsidRPr="00F279C2">
        <w:rPr>
          <w:color w:val="000000" w:themeColor="text1"/>
          <w:sz w:val="20"/>
          <w:szCs w:val="20"/>
        </w:rPr>
        <w:t>, с одной стороны,</w:t>
      </w:r>
      <w:r>
        <w:rPr>
          <w:color w:val="000000" w:themeColor="text1"/>
          <w:sz w:val="20"/>
          <w:szCs w:val="20"/>
        </w:rPr>
        <w:t xml:space="preserve"> </w:t>
      </w:r>
      <w:proofErr w:type="gramStart"/>
      <w:r>
        <w:rPr>
          <w:color w:val="000000" w:themeColor="text1"/>
          <w:sz w:val="20"/>
          <w:szCs w:val="20"/>
        </w:rPr>
        <w:t>и</w:t>
      </w:r>
      <w:r w:rsidRPr="00F279C2">
        <w:rPr>
          <w:color w:val="000000" w:themeColor="text1"/>
          <w:sz w:val="20"/>
          <w:szCs w:val="20"/>
        </w:rPr>
        <w:t xml:space="preserve"> </w:t>
      </w:r>
      <w:permStart w:id="334504922" w:edGrp="everyone"/>
      <w:r w:rsidR="00B66E4D">
        <w:rPr>
          <w:b/>
          <w:bCs/>
          <w:color w:val="000000" w:themeColor="text1"/>
          <w:sz w:val="20"/>
          <w:szCs w:val="20"/>
        </w:rPr>
        <w:t xml:space="preserve"> общество</w:t>
      </w:r>
      <w:proofErr w:type="gramEnd"/>
      <w:r w:rsidR="00B66E4D">
        <w:rPr>
          <w:b/>
          <w:bCs/>
          <w:color w:val="000000" w:themeColor="text1"/>
          <w:sz w:val="20"/>
          <w:szCs w:val="20"/>
        </w:rPr>
        <w:t xml:space="preserve"> с ограниченной ответственностью   </w:t>
      </w:r>
      <w:r w:rsidR="00DB77FE">
        <w:rPr>
          <w:b/>
          <w:bCs/>
          <w:color w:val="000000" w:themeColor="text1"/>
          <w:sz w:val="20"/>
          <w:szCs w:val="20"/>
        </w:rPr>
        <w:t>,</w:t>
      </w:r>
      <w:permEnd w:id="334504922"/>
      <w:r>
        <w:rPr>
          <w:color w:val="000000" w:themeColor="text1"/>
          <w:sz w:val="20"/>
          <w:szCs w:val="20"/>
        </w:rPr>
        <w:t xml:space="preserve"> </w:t>
      </w:r>
      <w:r w:rsidRPr="00F279C2">
        <w:rPr>
          <w:color w:val="000000" w:themeColor="text1"/>
          <w:sz w:val="20"/>
          <w:szCs w:val="20"/>
        </w:rPr>
        <w:t xml:space="preserve">именуемое в дальнейшем </w:t>
      </w:r>
      <w:r w:rsidRPr="00F279C2">
        <w:rPr>
          <w:b/>
          <w:color w:val="000000" w:themeColor="text1"/>
          <w:sz w:val="20"/>
          <w:szCs w:val="20"/>
        </w:rPr>
        <w:t>«Клиент»</w:t>
      </w:r>
      <w:r w:rsidRPr="00F279C2">
        <w:rPr>
          <w:color w:val="000000" w:themeColor="text1"/>
          <w:sz w:val="20"/>
          <w:szCs w:val="20"/>
        </w:rPr>
        <w:t xml:space="preserve">, в лице </w:t>
      </w:r>
      <w:permStart w:id="1136206157" w:edGrp="everyone"/>
      <w:r w:rsidR="00B66E4D">
        <w:rPr>
          <w:color w:val="000000" w:themeColor="text1"/>
          <w:sz w:val="20"/>
          <w:szCs w:val="20"/>
        </w:rPr>
        <w:t xml:space="preserve">   </w:t>
      </w:r>
      <w:r w:rsidR="00610E84">
        <w:rPr>
          <w:color w:val="000000" w:themeColor="text1"/>
          <w:sz w:val="20"/>
          <w:szCs w:val="20"/>
        </w:rPr>
        <w:t>,</w:t>
      </w:r>
      <w:permEnd w:id="1136206157"/>
      <w:r>
        <w:rPr>
          <w:color w:val="000000" w:themeColor="text1"/>
          <w:sz w:val="20"/>
          <w:szCs w:val="20"/>
        </w:rPr>
        <w:t xml:space="preserve"> </w:t>
      </w:r>
      <w:r w:rsidRPr="00F279C2">
        <w:rPr>
          <w:color w:val="000000" w:themeColor="text1"/>
          <w:sz w:val="20"/>
          <w:szCs w:val="20"/>
        </w:rPr>
        <w:t xml:space="preserve">действующего на основании </w:t>
      </w:r>
      <w:permStart w:id="1239697794" w:edGrp="everyone"/>
      <w:r w:rsidR="00B66E4D">
        <w:rPr>
          <w:color w:val="000000" w:themeColor="text1"/>
          <w:sz w:val="20"/>
          <w:szCs w:val="20"/>
        </w:rPr>
        <w:t>Устава</w:t>
      </w:r>
      <w:r w:rsidR="00965880">
        <w:rPr>
          <w:color w:val="000000" w:themeColor="text1"/>
          <w:sz w:val="20"/>
          <w:szCs w:val="20"/>
        </w:rPr>
        <w:t>,</w:t>
      </w:r>
      <w:r w:rsidR="00B0531E">
        <w:rPr>
          <w:color w:val="000000" w:themeColor="text1"/>
          <w:sz w:val="20"/>
          <w:szCs w:val="20"/>
        </w:rPr>
        <w:t xml:space="preserve"> </w:t>
      </w:r>
      <w:permEnd w:id="1239697794"/>
      <w:r w:rsidRPr="00F279C2">
        <w:rPr>
          <w:color w:val="000000" w:themeColor="text1"/>
          <w:sz w:val="20"/>
          <w:szCs w:val="20"/>
        </w:rPr>
        <w:t>с другой стороны, совместно именуемые «Стороны», заключили настоящий договор о нижеследующем:</w:t>
      </w:r>
    </w:p>
    <w:p w14:paraId="3A8A3228" w14:textId="0187C0AC" w:rsidR="00531C7F" w:rsidRPr="00F279C2" w:rsidRDefault="00531C7F" w:rsidP="00881402">
      <w:pPr>
        <w:pBdr>
          <w:top w:val="nil"/>
          <w:left w:val="nil"/>
          <w:bottom w:val="nil"/>
          <w:right w:val="nil"/>
          <w:between w:val="nil"/>
        </w:pBdr>
        <w:spacing w:line="240" w:lineRule="auto"/>
        <w:ind w:left="-2" w:firstLineChars="283" w:firstLine="566"/>
        <w:jc w:val="both"/>
        <w:rPr>
          <w:color w:val="000000" w:themeColor="text1"/>
          <w:sz w:val="20"/>
          <w:szCs w:val="20"/>
        </w:rPr>
      </w:pPr>
      <w:r w:rsidRPr="00F279C2">
        <w:rPr>
          <w:color w:val="000000" w:themeColor="text1"/>
          <w:sz w:val="20"/>
          <w:szCs w:val="20"/>
        </w:rPr>
        <w:t xml:space="preserve">Настоящий договор является официальным </w:t>
      </w:r>
      <w:r w:rsidR="008E763B">
        <w:rPr>
          <w:color w:val="000000" w:themeColor="text1"/>
          <w:sz w:val="20"/>
          <w:szCs w:val="20"/>
        </w:rPr>
        <w:t xml:space="preserve">публичным </w:t>
      </w:r>
      <w:r w:rsidRPr="00F279C2">
        <w:rPr>
          <w:color w:val="000000" w:themeColor="text1"/>
          <w:sz w:val="20"/>
          <w:szCs w:val="20"/>
        </w:rPr>
        <w:t xml:space="preserve">предложением Экспедитора для физических </w:t>
      </w:r>
      <w:r w:rsidR="00FB1994">
        <w:rPr>
          <w:color w:val="000000" w:themeColor="text1"/>
          <w:sz w:val="20"/>
          <w:szCs w:val="20"/>
        </w:rPr>
        <w:t xml:space="preserve">и </w:t>
      </w:r>
      <w:r w:rsidRPr="00F279C2">
        <w:rPr>
          <w:color w:val="000000" w:themeColor="text1"/>
          <w:sz w:val="20"/>
          <w:szCs w:val="20"/>
        </w:rPr>
        <w:t xml:space="preserve">юридических лиц заключить договор транспортной экспедиции на указанных ниже условиях и публикуется на </w:t>
      </w:r>
      <w:r w:rsidR="00FB1994">
        <w:rPr>
          <w:color w:val="000000" w:themeColor="text1"/>
          <w:sz w:val="20"/>
          <w:szCs w:val="20"/>
        </w:rPr>
        <w:t xml:space="preserve">официальном </w:t>
      </w:r>
      <w:r w:rsidRPr="00F279C2">
        <w:rPr>
          <w:color w:val="000000" w:themeColor="text1"/>
          <w:sz w:val="20"/>
          <w:szCs w:val="20"/>
        </w:rPr>
        <w:t xml:space="preserve">сайте Экспедитора, размещенном в сети Интернет по адресу </w:t>
      </w:r>
      <w:hyperlink r:id="rId9">
        <w:r w:rsidRPr="00F279C2">
          <w:rPr>
            <w:color w:val="000000" w:themeColor="text1"/>
            <w:sz w:val="20"/>
            <w:szCs w:val="20"/>
            <w:u w:val="single"/>
          </w:rPr>
          <w:t>www.skif-logistik.ru</w:t>
        </w:r>
      </w:hyperlink>
      <w:r w:rsidRPr="00F279C2">
        <w:rPr>
          <w:color w:val="000000" w:themeColor="text1"/>
          <w:sz w:val="20"/>
          <w:szCs w:val="20"/>
          <w:u w:val="single"/>
        </w:rPr>
        <w:t>.</w:t>
      </w:r>
      <w:r w:rsidR="00744BD2">
        <w:rPr>
          <w:color w:val="000000" w:themeColor="text1"/>
          <w:sz w:val="20"/>
          <w:szCs w:val="20"/>
        </w:rPr>
        <w:t xml:space="preserve"> </w:t>
      </w:r>
      <w:r w:rsidRPr="00F279C2">
        <w:rPr>
          <w:color w:val="000000" w:themeColor="text1"/>
          <w:sz w:val="20"/>
          <w:szCs w:val="20"/>
        </w:rPr>
        <w:t>В соответствии со статьей 437 Гражданского кодекса Р</w:t>
      </w:r>
      <w:r w:rsidR="008E763B">
        <w:rPr>
          <w:color w:val="000000" w:themeColor="text1"/>
          <w:sz w:val="20"/>
          <w:szCs w:val="20"/>
        </w:rPr>
        <w:t xml:space="preserve">оссийской </w:t>
      </w:r>
      <w:r w:rsidRPr="00F279C2">
        <w:rPr>
          <w:color w:val="000000" w:themeColor="text1"/>
          <w:sz w:val="20"/>
          <w:szCs w:val="20"/>
        </w:rPr>
        <w:t>Ф</w:t>
      </w:r>
      <w:r w:rsidR="008E763B">
        <w:rPr>
          <w:color w:val="000000" w:themeColor="text1"/>
          <w:sz w:val="20"/>
          <w:szCs w:val="20"/>
        </w:rPr>
        <w:t>едерации</w:t>
      </w:r>
      <w:r w:rsidRPr="00F279C2">
        <w:rPr>
          <w:color w:val="000000" w:themeColor="text1"/>
          <w:sz w:val="20"/>
          <w:szCs w:val="20"/>
        </w:rPr>
        <w:t xml:space="preserve"> настоящий договор является публичной офертой.</w:t>
      </w:r>
    </w:p>
    <w:p w14:paraId="62B2FABA" w14:textId="170DD48D" w:rsidR="00531C7F" w:rsidRPr="00F279C2" w:rsidRDefault="00531C7F" w:rsidP="00881402">
      <w:pPr>
        <w:pBdr>
          <w:top w:val="nil"/>
          <w:left w:val="nil"/>
          <w:bottom w:val="nil"/>
          <w:right w:val="nil"/>
          <w:between w:val="nil"/>
        </w:pBdr>
        <w:spacing w:line="240" w:lineRule="auto"/>
        <w:ind w:left="-2" w:firstLineChars="283" w:firstLine="566"/>
        <w:jc w:val="both"/>
        <w:rPr>
          <w:color w:val="000000" w:themeColor="text1"/>
          <w:sz w:val="20"/>
          <w:szCs w:val="20"/>
        </w:rPr>
      </w:pPr>
      <w:r w:rsidRPr="00F279C2">
        <w:rPr>
          <w:color w:val="000000" w:themeColor="text1"/>
          <w:sz w:val="20"/>
          <w:szCs w:val="20"/>
        </w:rPr>
        <w:t xml:space="preserve">Настоящий договор считается заключенным с момента его акцепта, </w:t>
      </w:r>
      <w:r w:rsidR="008E763B">
        <w:rPr>
          <w:color w:val="000000" w:themeColor="text1"/>
          <w:sz w:val="20"/>
          <w:szCs w:val="20"/>
        </w:rPr>
        <w:t xml:space="preserve">то есть полным и безоговорочным принятием всех нижеперечисленных условий, </w:t>
      </w:r>
      <w:r w:rsidRPr="00F279C2">
        <w:rPr>
          <w:color w:val="000000" w:themeColor="text1"/>
          <w:sz w:val="20"/>
          <w:szCs w:val="20"/>
        </w:rPr>
        <w:t>который может осуществляться Клиентом как путем подписания непосредственно данного текста договора, так и путем присоединения Клиента к его условиям, в том числе путем подписания Клиентом экспедиторских документов, а также путем совершения Клиентом конклюдентных действий, выражающихся с его стороны в запросе оказываемой услуги.</w:t>
      </w:r>
      <w:r w:rsidR="008E763B" w:rsidRPr="008E763B">
        <w:t xml:space="preserve"> </w:t>
      </w:r>
      <w:r w:rsidR="008E763B" w:rsidRPr="008E763B">
        <w:rPr>
          <w:color w:val="000000" w:themeColor="text1"/>
          <w:sz w:val="20"/>
          <w:szCs w:val="20"/>
        </w:rPr>
        <w:t>Лицо, заказавшее услугу (направившее заявку) и/или сдавшее/получившее груз и/или оплатившее услуги Экспедитора признается Клиентом или представителем Клиента с надлежащими полномочиями.</w:t>
      </w:r>
      <w:r w:rsidR="008E763B">
        <w:rPr>
          <w:color w:val="000000" w:themeColor="text1"/>
          <w:sz w:val="20"/>
          <w:szCs w:val="20"/>
        </w:rPr>
        <w:t xml:space="preserve"> </w:t>
      </w:r>
      <w:r w:rsidRPr="00F279C2">
        <w:rPr>
          <w:color w:val="000000" w:themeColor="text1"/>
          <w:sz w:val="20"/>
          <w:szCs w:val="20"/>
        </w:rPr>
        <w:t xml:space="preserve">Акцепт настоящей оферты равносилен заключению договора на условиях, изложенных в оферте. </w:t>
      </w:r>
    </w:p>
    <w:p w14:paraId="09EF26E0" w14:textId="24065EC1" w:rsidR="003E03A2" w:rsidRDefault="00531C7F" w:rsidP="003E03A2">
      <w:pPr>
        <w:pBdr>
          <w:top w:val="nil"/>
          <w:left w:val="nil"/>
          <w:bottom w:val="nil"/>
          <w:right w:val="nil"/>
          <w:between w:val="nil"/>
        </w:pBdr>
        <w:spacing w:line="240" w:lineRule="auto"/>
        <w:ind w:left="-2" w:firstLineChars="283" w:firstLine="566"/>
        <w:jc w:val="both"/>
        <w:rPr>
          <w:color w:val="000000" w:themeColor="text1"/>
          <w:sz w:val="20"/>
          <w:szCs w:val="20"/>
        </w:rPr>
      </w:pPr>
      <w:r w:rsidRPr="00F279C2">
        <w:rPr>
          <w:color w:val="000000" w:themeColor="text1"/>
          <w:sz w:val="20"/>
          <w:szCs w:val="20"/>
        </w:rPr>
        <w:t xml:space="preserve">Экспедиторские документы содержат указание об обязательном применении к отношениям сторон, их подписавших, положений настоящего договора, а также выражение полного согласия о присоединении Клиента к условиям настоящего договора (договор присоединения).  </w:t>
      </w:r>
    </w:p>
    <w:p w14:paraId="236DCF68" w14:textId="77777777" w:rsidR="00567557" w:rsidRPr="00F279C2" w:rsidRDefault="00567557" w:rsidP="003E03A2">
      <w:pPr>
        <w:pBdr>
          <w:top w:val="nil"/>
          <w:left w:val="nil"/>
          <w:bottom w:val="nil"/>
          <w:right w:val="nil"/>
          <w:between w:val="nil"/>
        </w:pBdr>
        <w:spacing w:line="240" w:lineRule="auto"/>
        <w:ind w:left="-2" w:firstLineChars="283" w:firstLine="566"/>
        <w:jc w:val="both"/>
        <w:rPr>
          <w:color w:val="000000" w:themeColor="text1"/>
          <w:sz w:val="20"/>
          <w:szCs w:val="20"/>
        </w:rPr>
      </w:pPr>
    </w:p>
    <w:p w14:paraId="79B7A79E" w14:textId="0FFE8A00" w:rsidR="00531C7F" w:rsidRPr="00881402" w:rsidRDefault="00531C7F" w:rsidP="00196241">
      <w:pPr>
        <w:shd w:val="clear" w:color="auto" w:fill="E7E6E6" w:themeFill="background2"/>
        <w:spacing w:line="240" w:lineRule="auto"/>
        <w:ind w:left="0" w:hanging="2"/>
        <w:jc w:val="center"/>
        <w:rPr>
          <w:b/>
          <w:color w:val="000000" w:themeColor="text1"/>
          <w:sz w:val="20"/>
          <w:szCs w:val="20"/>
        </w:rPr>
      </w:pPr>
      <w:r w:rsidRPr="00F279C2">
        <w:rPr>
          <w:b/>
          <w:color w:val="000000" w:themeColor="text1"/>
          <w:sz w:val="20"/>
          <w:szCs w:val="20"/>
        </w:rPr>
        <w:t>1. ПРЕДМЕТ ДОГОВОРА</w:t>
      </w:r>
    </w:p>
    <w:p w14:paraId="6C101DBE" w14:textId="77777777" w:rsidR="007D743F" w:rsidRDefault="007D743F" w:rsidP="00881402">
      <w:pPr>
        <w:pBdr>
          <w:top w:val="nil"/>
          <w:left w:val="nil"/>
          <w:bottom w:val="nil"/>
          <w:right w:val="nil"/>
          <w:between w:val="nil"/>
        </w:pBdr>
        <w:spacing w:line="240" w:lineRule="auto"/>
        <w:ind w:left="0" w:hanging="2"/>
        <w:jc w:val="both"/>
        <w:rPr>
          <w:color w:val="000000" w:themeColor="text1"/>
          <w:sz w:val="20"/>
          <w:szCs w:val="20"/>
        </w:rPr>
      </w:pPr>
    </w:p>
    <w:p w14:paraId="15A64280" w14:textId="311ACBFB"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1.1.</w:t>
      </w:r>
      <w:r w:rsidRPr="00F279C2">
        <w:rPr>
          <w:color w:val="000000" w:themeColor="text1"/>
          <w:sz w:val="20"/>
          <w:szCs w:val="20"/>
        </w:rPr>
        <w:tab/>
        <w:t xml:space="preserve">Экспедитор обязуется за вознаграждение и за счет Клиента выполнять или организовывать выполнение услуг, связанных с перевозкой груза Клиента. </w:t>
      </w:r>
    </w:p>
    <w:p w14:paraId="2651E3C5"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1.2.</w:t>
      </w:r>
      <w:r w:rsidRPr="00F279C2">
        <w:rPr>
          <w:color w:val="000000" w:themeColor="text1"/>
          <w:sz w:val="20"/>
          <w:szCs w:val="20"/>
        </w:rPr>
        <w:tab/>
        <w:t>В соответствии с законодательством РФ Клиентом может выступать как Грузоотправитель, так и Грузополучатель, в связи с чем, соответствующие пункты договора, регламентирующие права и обязанности Клиента, применяются к нему в той части, в которой те или иные права и обязанности предусмотрены законодательством и договором для Грузоотправителя или Грузополучателя соответственно.</w:t>
      </w:r>
    </w:p>
    <w:p w14:paraId="2E9BCA0B"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1.3.</w:t>
      </w:r>
      <w:r w:rsidRPr="00F279C2">
        <w:rPr>
          <w:color w:val="000000" w:themeColor="text1"/>
          <w:sz w:val="20"/>
          <w:szCs w:val="20"/>
        </w:rPr>
        <w:tab/>
        <w:t xml:space="preserve">Моментом начала оказания Экспедитором услуг является прием груза у Грузоотправителя в соответствии с                  п. 2.1.2. договора. Моментом окончания оказания Экспедитором услуг является передача груза Грузополучателю в соответствии с п. 2.1.5. договора. </w:t>
      </w:r>
    </w:p>
    <w:p w14:paraId="29A2DACB"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1.4.</w:t>
      </w:r>
      <w:r w:rsidRPr="00F279C2">
        <w:rPr>
          <w:color w:val="000000" w:themeColor="text1"/>
          <w:sz w:val="20"/>
          <w:szCs w:val="20"/>
        </w:rPr>
        <w:tab/>
        <w:t>Организация перевозки груза осуществляется в соответствии с положениями настоящего договора, Гражданским кодексом РФ, Федеральным законом № 87-ФЗ от 30.06.2003г. «О транспортно-экспедиционной деятельности» и иными нормативными актами, регулирующими отношения Сторон в рамках договора транспортной экспедиции. По вопросам, не урегулированным вышеперечисленными нормативными актами, Стороны руководствуются Федеральным законом от 08.11.2007 N 259-ФЗ "Устав автомобильного транспорта и городского наземного электрического транспорта".</w:t>
      </w:r>
    </w:p>
    <w:p w14:paraId="67B06C92" w14:textId="77777777" w:rsidR="00531C7F" w:rsidRPr="00F279C2" w:rsidRDefault="00531C7F" w:rsidP="00881402">
      <w:pPr>
        <w:pBdr>
          <w:top w:val="nil"/>
          <w:left w:val="nil"/>
          <w:bottom w:val="nil"/>
          <w:right w:val="nil"/>
          <w:between w:val="nil"/>
        </w:pBdr>
        <w:spacing w:line="240" w:lineRule="auto"/>
        <w:ind w:leftChars="0" w:left="0" w:firstLineChars="0" w:firstLine="0"/>
        <w:jc w:val="both"/>
        <w:rPr>
          <w:color w:val="000000" w:themeColor="text1"/>
          <w:sz w:val="20"/>
          <w:szCs w:val="20"/>
        </w:rPr>
      </w:pPr>
      <w:r w:rsidRPr="00F279C2">
        <w:rPr>
          <w:color w:val="000000" w:themeColor="text1"/>
          <w:sz w:val="20"/>
          <w:szCs w:val="20"/>
        </w:rPr>
        <w:t>1.5.</w:t>
      </w:r>
      <w:r w:rsidRPr="00F279C2">
        <w:rPr>
          <w:color w:val="000000" w:themeColor="text1"/>
          <w:sz w:val="20"/>
          <w:szCs w:val="20"/>
        </w:rPr>
        <w:tab/>
        <w:t>Термины, используемые Сторонами в рамках настоящего Договора:</w:t>
      </w:r>
    </w:p>
    <w:p w14:paraId="7641FA2C"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1.5.1.</w:t>
      </w:r>
      <w:r w:rsidRPr="00F279C2">
        <w:rPr>
          <w:color w:val="000000" w:themeColor="text1"/>
          <w:sz w:val="20"/>
          <w:szCs w:val="20"/>
        </w:rPr>
        <w:tab/>
        <w:t>Поручение Экспедитору (Заявка) – электронный документ на основании которого формируется экспедиторская расписка. Поручение Экспедитору (Заявка) направляется Клиентом:</w:t>
      </w:r>
    </w:p>
    <w:p w14:paraId="5C2761B8" w14:textId="7D87CBC9" w:rsidR="00531C7F" w:rsidRPr="00F279C2" w:rsidRDefault="00875BCC" w:rsidP="00881402">
      <w:pPr>
        <w:pBdr>
          <w:top w:val="nil"/>
          <w:left w:val="nil"/>
          <w:bottom w:val="nil"/>
          <w:right w:val="nil"/>
          <w:between w:val="nil"/>
        </w:pBdr>
        <w:spacing w:line="240" w:lineRule="auto"/>
        <w:ind w:left="0" w:hanging="2"/>
        <w:jc w:val="both"/>
        <w:rPr>
          <w:color w:val="000000" w:themeColor="text1"/>
          <w:sz w:val="20"/>
          <w:szCs w:val="20"/>
        </w:rPr>
      </w:pPr>
      <w:r>
        <w:rPr>
          <w:color w:val="000000" w:themeColor="text1"/>
          <w:sz w:val="20"/>
          <w:szCs w:val="20"/>
        </w:rPr>
        <w:t>–</w:t>
      </w:r>
      <w:r w:rsidR="00531C7F" w:rsidRPr="00F279C2">
        <w:rPr>
          <w:color w:val="000000" w:themeColor="text1"/>
          <w:sz w:val="20"/>
          <w:szCs w:val="20"/>
        </w:rPr>
        <w:t xml:space="preserve"> с использованием сайта Экспедитора (</w:t>
      </w:r>
      <w:hyperlink r:id="rId10">
        <w:r w:rsidR="00531C7F" w:rsidRPr="00F279C2">
          <w:rPr>
            <w:color w:val="000000" w:themeColor="text1"/>
            <w:sz w:val="20"/>
            <w:szCs w:val="20"/>
            <w:u w:val="single"/>
          </w:rPr>
          <w:t>www.skif-logistik.ru</w:t>
        </w:r>
      </w:hyperlink>
      <w:r w:rsidR="00531C7F" w:rsidRPr="00F279C2">
        <w:rPr>
          <w:color w:val="000000" w:themeColor="text1"/>
          <w:sz w:val="20"/>
          <w:szCs w:val="20"/>
        </w:rPr>
        <w:t xml:space="preserve">) путём заполнения установленной формы или </w:t>
      </w:r>
    </w:p>
    <w:p w14:paraId="6DDCB3DF" w14:textId="27862F0F" w:rsidR="00531C7F" w:rsidRPr="00F279C2" w:rsidRDefault="00875BCC" w:rsidP="00881402">
      <w:pPr>
        <w:pBdr>
          <w:top w:val="nil"/>
          <w:left w:val="nil"/>
          <w:bottom w:val="nil"/>
          <w:right w:val="nil"/>
          <w:between w:val="nil"/>
        </w:pBdr>
        <w:spacing w:line="240" w:lineRule="auto"/>
        <w:ind w:left="0" w:hanging="2"/>
        <w:jc w:val="both"/>
        <w:rPr>
          <w:color w:val="000000" w:themeColor="text1"/>
          <w:sz w:val="20"/>
          <w:szCs w:val="20"/>
        </w:rPr>
      </w:pPr>
      <w:r>
        <w:rPr>
          <w:color w:val="000000" w:themeColor="text1"/>
          <w:sz w:val="20"/>
          <w:szCs w:val="20"/>
        </w:rPr>
        <w:t>–</w:t>
      </w:r>
      <w:r w:rsidR="00531C7F" w:rsidRPr="00F279C2">
        <w:rPr>
          <w:color w:val="000000" w:themeColor="text1"/>
          <w:sz w:val="20"/>
          <w:szCs w:val="20"/>
        </w:rPr>
        <w:t xml:space="preserve"> по электронной почте путём заполнения бланка или в произвольной форме, содержащей необходимую для организации перевозки информацию или </w:t>
      </w:r>
    </w:p>
    <w:p w14:paraId="46ED5EA8" w14:textId="51EB8305" w:rsidR="00531C7F" w:rsidRPr="00F279C2" w:rsidRDefault="00875BCC" w:rsidP="00881402">
      <w:pPr>
        <w:pBdr>
          <w:top w:val="nil"/>
          <w:left w:val="nil"/>
          <w:bottom w:val="nil"/>
          <w:right w:val="nil"/>
          <w:between w:val="nil"/>
        </w:pBdr>
        <w:spacing w:line="240" w:lineRule="auto"/>
        <w:ind w:left="0" w:hanging="2"/>
        <w:jc w:val="both"/>
        <w:rPr>
          <w:color w:val="000000" w:themeColor="text1"/>
          <w:sz w:val="20"/>
          <w:szCs w:val="20"/>
        </w:rPr>
      </w:pPr>
      <w:r>
        <w:rPr>
          <w:color w:val="000000" w:themeColor="text1"/>
          <w:sz w:val="20"/>
          <w:szCs w:val="20"/>
        </w:rPr>
        <w:t>–</w:t>
      </w:r>
      <w:r w:rsidR="00531C7F" w:rsidRPr="00F279C2">
        <w:rPr>
          <w:color w:val="000000" w:themeColor="text1"/>
          <w:sz w:val="20"/>
          <w:szCs w:val="20"/>
        </w:rPr>
        <w:t xml:space="preserve"> с использованием мессенджеров (</w:t>
      </w:r>
      <w:r w:rsidR="00531C7F" w:rsidRPr="00F279C2">
        <w:rPr>
          <w:color w:val="000000" w:themeColor="text1"/>
          <w:sz w:val="20"/>
          <w:szCs w:val="20"/>
          <w:lang w:val="en-US"/>
        </w:rPr>
        <w:t>WhatsApp</w:t>
      </w:r>
      <w:r w:rsidR="00531C7F" w:rsidRPr="00F279C2">
        <w:rPr>
          <w:color w:val="000000" w:themeColor="text1"/>
          <w:sz w:val="20"/>
          <w:szCs w:val="20"/>
        </w:rPr>
        <w:t xml:space="preserve">, </w:t>
      </w:r>
      <w:r w:rsidR="00531C7F" w:rsidRPr="00F279C2">
        <w:rPr>
          <w:color w:val="000000" w:themeColor="text1"/>
          <w:sz w:val="20"/>
          <w:szCs w:val="20"/>
          <w:lang w:val="en-US"/>
        </w:rPr>
        <w:t>Telegram</w:t>
      </w:r>
      <w:r w:rsidR="00531C7F" w:rsidRPr="00F279C2">
        <w:rPr>
          <w:color w:val="000000" w:themeColor="text1"/>
          <w:sz w:val="20"/>
          <w:szCs w:val="20"/>
        </w:rPr>
        <w:t>) по номерам телефонов, указанных в Договоре, в произвольной форме, содержащей необходимую для организации перевозки информацию.</w:t>
      </w:r>
    </w:p>
    <w:p w14:paraId="1B553B8F"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1.5.2.</w:t>
      </w:r>
      <w:r w:rsidRPr="00F279C2">
        <w:rPr>
          <w:color w:val="000000" w:themeColor="text1"/>
          <w:sz w:val="20"/>
          <w:szCs w:val="20"/>
        </w:rPr>
        <w:tab/>
        <w:t xml:space="preserve">Экспедиторская расписка – трёхсторонний документ, на основании которого Экспедитор принимает груз у Отправителя и на основании которого груз передаётся Получателю. </w:t>
      </w:r>
    </w:p>
    <w:p w14:paraId="64C9647E" w14:textId="77777777" w:rsidR="00A5228F" w:rsidRDefault="00531C7F" w:rsidP="00E36EB9">
      <w:pPr>
        <w:pBdr>
          <w:top w:val="nil"/>
          <w:left w:val="nil"/>
          <w:bottom w:val="nil"/>
          <w:right w:val="nil"/>
          <w:between w:val="nil"/>
        </w:pBdr>
        <w:tabs>
          <w:tab w:val="left" w:pos="709"/>
          <w:tab w:val="left" w:pos="1276"/>
        </w:tabs>
        <w:spacing w:line="240" w:lineRule="auto"/>
        <w:ind w:left="0" w:hanging="2"/>
        <w:jc w:val="both"/>
        <w:rPr>
          <w:color w:val="000000" w:themeColor="text1"/>
          <w:sz w:val="20"/>
          <w:szCs w:val="20"/>
        </w:rPr>
      </w:pPr>
      <w:r w:rsidRPr="00F279C2">
        <w:rPr>
          <w:color w:val="000000" w:themeColor="text1"/>
          <w:sz w:val="20"/>
          <w:szCs w:val="20"/>
        </w:rPr>
        <w:t>1.5.3.</w:t>
      </w:r>
      <w:r w:rsidRPr="00F279C2">
        <w:rPr>
          <w:color w:val="000000" w:themeColor="text1"/>
          <w:sz w:val="20"/>
          <w:szCs w:val="20"/>
        </w:rPr>
        <w:tab/>
        <w:t>Грузовое (транспортное) место - физически неделимый груз, состоящий из одного или нескольких предметов, соединенный средствами пакетирования, имеющий определенную форму и линейные размеры и подготовленный к погрузке, перевозке, хранению и разгрузке.</w:t>
      </w:r>
    </w:p>
    <w:p w14:paraId="711F7D88" w14:textId="31F02508" w:rsidR="00531C7F" w:rsidRPr="00F279C2" w:rsidRDefault="00531C7F" w:rsidP="00E36EB9">
      <w:pPr>
        <w:pBdr>
          <w:top w:val="nil"/>
          <w:left w:val="nil"/>
          <w:bottom w:val="nil"/>
          <w:right w:val="nil"/>
          <w:between w:val="nil"/>
        </w:pBdr>
        <w:tabs>
          <w:tab w:val="left" w:pos="709"/>
          <w:tab w:val="left" w:pos="1276"/>
        </w:tabs>
        <w:spacing w:line="240" w:lineRule="auto"/>
        <w:ind w:left="0" w:hanging="2"/>
        <w:jc w:val="both"/>
        <w:rPr>
          <w:color w:val="000000" w:themeColor="text1"/>
          <w:sz w:val="20"/>
          <w:szCs w:val="20"/>
        </w:rPr>
      </w:pPr>
      <w:r w:rsidRPr="00F279C2">
        <w:rPr>
          <w:color w:val="000000" w:themeColor="text1"/>
          <w:sz w:val="20"/>
          <w:szCs w:val="20"/>
        </w:rPr>
        <w:t>1.6</w:t>
      </w:r>
      <w:r w:rsidRPr="00F279C2">
        <w:rPr>
          <w:color w:val="000000" w:themeColor="text1"/>
          <w:sz w:val="20"/>
          <w:szCs w:val="20"/>
        </w:rPr>
        <w:tab/>
        <w:t>Стороны договорились, что в случае отсутствия Поручения Экспедитору (заявки) все данные, необходимые для организации перевозки, Стороны указывают в экспедиторской расписке, которая после подписания Сторонами одновременно имеет силу как Поручения Экспедитору (заявки), подтвержденной Сторонами на оказание услуг по настоящему договору, так и документа, подтверждающего получение груза Экспедитором и выдачу груза Грузополучателю (экспедиторской расписки).</w:t>
      </w:r>
    </w:p>
    <w:p w14:paraId="3431236D" w14:textId="089FE524" w:rsidR="003E03A2" w:rsidRDefault="00531C7F" w:rsidP="003E03A2">
      <w:pPr>
        <w:pBdr>
          <w:top w:val="nil"/>
          <w:left w:val="nil"/>
          <w:bottom w:val="nil"/>
          <w:right w:val="nil"/>
          <w:between w:val="nil"/>
        </w:pBdr>
        <w:spacing w:line="240" w:lineRule="auto"/>
        <w:ind w:left="0" w:hanging="2"/>
        <w:jc w:val="both"/>
        <w:rPr>
          <w:b/>
          <w:color w:val="000000" w:themeColor="text1"/>
          <w:sz w:val="20"/>
          <w:szCs w:val="20"/>
        </w:rPr>
      </w:pPr>
      <w:r w:rsidRPr="00F279C2">
        <w:rPr>
          <w:color w:val="000000" w:themeColor="text1"/>
          <w:sz w:val="20"/>
          <w:szCs w:val="20"/>
        </w:rPr>
        <w:t>При отсутствии в экспедиторской расписке ссылки на Поручение Экспедитору (заявку), для оценки связи таких документов оценивается аналогичность данных, указанных в документах, сроки их оформления (направления, получения), а также другие обстоятельства.</w:t>
      </w:r>
      <w:r w:rsidRPr="00F279C2">
        <w:rPr>
          <w:b/>
          <w:color w:val="000000" w:themeColor="text1"/>
          <w:sz w:val="20"/>
          <w:szCs w:val="20"/>
        </w:rPr>
        <w:t xml:space="preserve"> </w:t>
      </w:r>
    </w:p>
    <w:p w14:paraId="059D50D6" w14:textId="77777777" w:rsidR="008E763B" w:rsidRPr="003E03A2" w:rsidRDefault="008E763B" w:rsidP="003E03A2">
      <w:pPr>
        <w:pBdr>
          <w:top w:val="nil"/>
          <w:left w:val="nil"/>
          <w:bottom w:val="nil"/>
          <w:right w:val="nil"/>
          <w:between w:val="nil"/>
        </w:pBdr>
        <w:spacing w:line="240" w:lineRule="auto"/>
        <w:ind w:left="0" w:hanging="2"/>
        <w:jc w:val="both"/>
        <w:rPr>
          <w:b/>
          <w:color w:val="000000" w:themeColor="text1"/>
          <w:sz w:val="20"/>
          <w:szCs w:val="20"/>
        </w:rPr>
      </w:pPr>
    </w:p>
    <w:p w14:paraId="7F4611A0" w14:textId="42260E7E" w:rsidR="00531C7F" w:rsidRPr="00881402" w:rsidRDefault="00531C7F" w:rsidP="00196241">
      <w:pPr>
        <w:shd w:val="clear" w:color="auto" w:fill="E7E6E6" w:themeFill="background2"/>
        <w:spacing w:line="240" w:lineRule="auto"/>
        <w:ind w:left="0" w:hanging="2"/>
        <w:jc w:val="center"/>
        <w:rPr>
          <w:b/>
          <w:color w:val="000000" w:themeColor="text1"/>
          <w:sz w:val="20"/>
          <w:szCs w:val="20"/>
        </w:rPr>
      </w:pPr>
      <w:r w:rsidRPr="00F279C2">
        <w:rPr>
          <w:b/>
          <w:color w:val="000000" w:themeColor="text1"/>
          <w:sz w:val="20"/>
          <w:szCs w:val="20"/>
        </w:rPr>
        <w:t>2. ПРАВА И ОБЯЗАННОСТИ СТОРОН</w:t>
      </w:r>
    </w:p>
    <w:p w14:paraId="77A286D0" w14:textId="77777777" w:rsidR="007D743F" w:rsidRDefault="007D743F" w:rsidP="00881402">
      <w:pPr>
        <w:pBdr>
          <w:top w:val="nil"/>
          <w:left w:val="nil"/>
          <w:bottom w:val="nil"/>
          <w:right w:val="nil"/>
          <w:between w:val="nil"/>
        </w:pBdr>
        <w:spacing w:line="240" w:lineRule="auto"/>
        <w:ind w:left="0" w:hanging="2"/>
        <w:jc w:val="both"/>
        <w:rPr>
          <w:color w:val="000000" w:themeColor="text1"/>
          <w:sz w:val="20"/>
          <w:szCs w:val="20"/>
        </w:rPr>
      </w:pPr>
    </w:p>
    <w:p w14:paraId="3E1F150C" w14:textId="76D8D64F"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2.1.</w:t>
      </w:r>
      <w:r w:rsidRPr="00F279C2">
        <w:rPr>
          <w:b/>
          <w:color w:val="000000" w:themeColor="text1"/>
          <w:sz w:val="20"/>
          <w:szCs w:val="20"/>
        </w:rPr>
        <w:tab/>
        <w:t>Экспедитор обязан:</w:t>
      </w:r>
    </w:p>
    <w:p w14:paraId="497732D1" w14:textId="6ADAA209"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2.1.1.</w:t>
      </w:r>
      <w:r w:rsidRPr="00F279C2">
        <w:rPr>
          <w:color w:val="000000" w:themeColor="text1"/>
          <w:sz w:val="20"/>
          <w:szCs w:val="20"/>
        </w:rPr>
        <w:tab/>
        <w:t xml:space="preserve">Оказывать услуги в соответствии с настоящим Договором. </w:t>
      </w:r>
    </w:p>
    <w:p w14:paraId="7CE5645F"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2.1.2.</w:t>
      </w:r>
      <w:r w:rsidRPr="00F279C2">
        <w:rPr>
          <w:color w:val="000000" w:themeColor="text1"/>
          <w:sz w:val="20"/>
          <w:szCs w:val="20"/>
        </w:rPr>
        <w:tab/>
        <w:t>Принимать на складе Экспедитора у Клиента либо лица, указанного Клиентом в качестве грузоотправителя, груз по весу, объему и количеству грузовых (транспортных) мест без досмотра и проверки содержимого упаковки на предмет работоспособности, внутренней комплектации, количества, наличия явных или скрытых дефектов, чувствительности к температурному воздействию.</w:t>
      </w:r>
    </w:p>
    <w:p w14:paraId="074898A9"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Если приемка груза происходит не на складе Экспедитора, то груз принимается по количеству мест.</w:t>
      </w:r>
    </w:p>
    <w:p w14:paraId="07154086"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При приемке груза на складе Экспедитора производится его взвешивание и обмер (определение объема груза). Определение объема груза производится Экспедитором следующим образом:</w:t>
      </w:r>
    </w:p>
    <w:p w14:paraId="5558FFD6" w14:textId="16CE6D09" w:rsidR="00531C7F" w:rsidRPr="00F279C2" w:rsidRDefault="00875BCC" w:rsidP="00881402">
      <w:pPr>
        <w:pBdr>
          <w:top w:val="nil"/>
          <w:left w:val="nil"/>
          <w:bottom w:val="nil"/>
          <w:right w:val="nil"/>
          <w:between w:val="nil"/>
        </w:pBdr>
        <w:spacing w:line="240" w:lineRule="auto"/>
        <w:ind w:left="0" w:hanging="2"/>
        <w:jc w:val="both"/>
        <w:rPr>
          <w:color w:val="000000" w:themeColor="text1"/>
          <w:sz w:val="20"/>
          <w:szCs w:val="20"/>
        </w:rPr>
      </w:pPr>
      <w:r>
        <w:rPr>
          <w:color w:val="000000" w:themeColor="text1"/>
          <w:sz w:val="20"/>
          <w:szCs w:val="20"/>
        </w:rPr>
        <w:t>–</w:t>
      </w:r>
      <w:r w:rsidR="00531C7F" w:rsidRPr="00F279C2">
        <w:rPr>
          <w:color w:val="000000" w:themeColor="text1"/>
          <w:sz w:val="20"/>
          <w:szCs w:val="20"/>
        </w:rPr>
        <w:t xml:space="preserve"> объем груза измеряется в м3 (кубических метрах);</w:t>
      </w:r>
    </w:p>
    <w:p w14:paraId="525BA68F" w14:textId="2AC5B1F3" w:rsidR="00531C7F" w:rsidRPr="00F279C2" w:rsidRDefault="00875BCC" w:rsidP="00881402">
      <w:pPr>
        <w:pBdr>
          <w:top w:val="nil"/>
          <w:left w:val="nil"/>
          <w:bottom w:val="nil"/>
          <w:right w:val="nil"/>
          <w:between w:val="nil"/>
        </w:pBdr>
        <w:spacing w:line="240" w:lineRule="auto"/>
        <w:ind w:left="0" w:hanging="2"/>
        <w:jc w:val="both"/>
        <w:rPr>
          <w:color w:val="000000" w:themeColor="text1"/>
          <w:sz w:val="20"/>
          <w:szCs w:val="20"/>
        </w:rPr>
      </w:pPr>
      <w:r>
        <w:rPr>
          <w:color w:val="000000" w:themeColor="text1"/>
          <w:sz w:val="20"/>
          <w:szCs w:val="20"/>
        </w:rPr>
        <w:t>–</w:t>
      </w:r>
      <w:r w:rsidR="00531C7F" w:rsidRPr="00F279C2">
        <w:rPr>
          <w:color w:val="000000" w:themeColor="text1"/>
          <w:sz w:val="20"/>
          <w:szCs w:val="20"/>
        </w:rPr>
        <w:t xml:space="preserve"> объем груза равен произведению длины, ширины, высоты груза;</w:t>
      </w:r>
    </w:p>
    <w:p w14:paraId="2111926B" w14:textId="641C3BC2" w:rsidR="00531C7F" w:rsidRPr="00F279C2" w:rsidRDefault="00875BCC" w:rsidP="00881402">
      <w:pPr>
        <w:pBdr>
          <w:top w:val="nil"/>
          <w:left w:val="nil"/>
          <w:bottom w:val="nil"/>
          <w:right w:val="nil"/>
          <w:between w:val="nil"/>
        </w:pBdr>
        <w:spacing w:line="240" w:lineRule="auto"/>
        <w:ind w:left="0" w:hanging="2"/>
        <w:jc w:val="both"/>
        <w:rPr>
          <w:color w:val="000000" w:themeColor="text1"/>
          <w:sz w:val="20"/>
          <w:szCs w:val="20"/>
        </w:rPr>
      </w:pPr>
      <w:r>
        <w:rPr>
          <w:color w:val="000000" w:themeColor="text1"/>
          <w:sz w:val="20"/>
          <w:szCs w:val="20"/>
        </w:rPr>
        <w:t>–</w:t>
      </w:r>
      <w:r w:rsidR="00531C7F" w:rsidRPr="00F279C2">
        <w:rPr>
          <w:color w:val="000000" w:themeColor="text1"/>
          <w:sz w:val="20"/>
          <w:szCs w:val="20"/>
        </w:rPr>
        <w:t xml:space="preserve"> точность измерения - 0,01 м (один сантиметр);</w:t>
      </w:r>
    </w:p>
    <w:p w14:paraId="3A2ADDE0" w14:textId="2BDDE407" w:rsidR="00531C7F" w:rsidRPr="00F279C2" w:rsidRDefault="00875BCC" w:rsidP="00881402">
      <w:pPr>
        <w:pBdr>
          <w:top w:val="nil"/>
          <w:left w:val="nil"/>
          <w:bottom w:val="nil"/>
          <w:right w:val="nil"/>
          <w:between w:val="nil"/>
        </w:pBdr>
        <w:spacing w:line="240" w:lineRule="auto"/>
        <w:ind w:left="0" w:hanging="2"/>
        <w:jc w:val="both"/>
        <w:rPr>
          <w:color w:val="000000" w:themeColor="text1"/>
          <w:sz w:val="20"/>
          <w:szCs w:val="20"/>
        </w:rPr>
      </w:pPr>
      <w:r>
        <w:rPr>
          <w:color w:val="000000" w:themeColor="text1"/>
          <w:sz w:val="20"/>
          <w:szCs w:val="20"/>
        </w:rPr>
        <w:t>–</w:t>
      </w:r>
      <w:r w:rsidR="00531C7F" w:rsidRPr="00F279C2">
        <w:rPr>
          <w:color w:val="000000" w:themeColor="text1"/>
          <w:sz w:val="20"/>
          <w:szCs w:val="20"/>
        </w:rPr>
        <w:t xml:space="preserve"> к фактическому объёму груза применяется коэффициент на укладку в размере 10%;</w:t>
      </w:r>
    </w:p>
    <w:p w14:paraId="198EAD66" w14:textId="5A17FE78" w:rsidR="00531C7F" w:rsidRPr="00380FE9" w:rsidRDefault="00875BCC" w:rsidP="00881402">
      <w:pPr>
        <w:pBdr>
          <w:top w:val="nil"/>
          <w:left w:val="nil"/>
          <w:bottom w:val="nil"/>
          <w:right w:val="nil"/>
          <w:between w:val="nil"/>
        </w:pBdr>
        <w:spacing w:line="240" w:lineRule="auto"/>
        <w:ind w:left="0" w:hanging="2"/>
        <w:jc w:val="both"/>
        <w:rPr>
          <w:color w:val="000000" w:themeColor="text1"/>
          <w:sz w:val="20"/>
          <w:szCs w:val="20"/>
        </w:rPr>
      </w:pPr>
      <w:r>
        <w:rPr>
          <w:color w:val="000000" w:themeColor="text1"/>
          <w:sz w:val="20"/>
          <w:szCs w:val="20"/>
        </w:rPr>
        <w:t>–</w:t>
      </w:r>
      <w:r w:rsidR="00531C7F" w:rsidRPr="00F279C2">
        <w:rPr>
          <w:color w:val="000000" w:themeColor="text1"/>
          <w:sz w:val="20"/>
          <w:szCs w:val="20"/>
        </w:rPr>
        <w:t xml:space="preserve"> при измерении негабаритных грузов или грузов со сложной геометрической формой, измерение объема такого груза производится исходя из максимальных длин сторон груза, таким образом, чтобы в случае упаковки груза, все углы такой упаковки составляли 90 градусов.</w:t>
      </w:r>
    </w:p>
    <w:p w14:paraId="119EDF6D" w14:textId="6E4B2818"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bookmarkStart w:id="0" w:name="_heading=h.gjdgxs" w:colFirst="0" w:colLast="0"/>
      <w:bookmarkEnd w:id="0"/>
      <w:r w:rsidRPr="00F279C2">
        <w:rPr>
          <w:color w:val="000000" w:themeColor="text1"/>
          <w:sz w:val="20"/>
          <w:szCs w:val="20"/>
        </w:rPr>
        <w:t>2.1.3.</w:t>
      </w:r>
      <w:r w:rsidRPr="00F279C2">
        <w:rPr>
          <w:color w:val="000000" w:themeColor="text1"/>
          <w:sz w:val="20"/>
          <w:szCs w:val="20"/>
        </w:rPr>
        <w:tab/>
        <w:t>Предоставлять Клиенту информацию о стоимости услуг (тарифы Экспедитора). Информация о стоимости услуг размещается на сайте Экспедитора</w:t>
      </w:r>
      <w:r w:rsidR="007A03FD">
        <w:rPr>
          <w:color w:val="000000" w:themeColor="text1"/>
          <w:sz w:val="20"/>
          <w:szCs w:val="20"/>
        </w:rPr>
        <w:t xml:space="preserve"> </w:t>
      </w:r>
      <w:r w:rsidR="007A03FD" w:rsidRPr="00F279C2">
        <w:rPr>
          <w:color w:val="000000" w:themeColor="text1"/>
          <w:sz w:val="20"/>
          <w:szCs w:val="20"/>
        </w:rPr>
        <w:t>(</w:t>
      </w:r>
      <w:hyperlink r:id="rId11">
        <w:r w:rsidR="007A03FD" w:rsidRPr="00F279C2">
          <w:rPr>
            <w:color w:val="000000" w:themeColor="text1"/>
            <w:sz w:val="20"/>
            <w:szCs w:val="20"/>
            <w:u w:val="single"/>
          </w:rPr>
          <w:t>www.skif-logistik.ru</w:t>
        </w:r>
      </w:hyperlink>
      <w:r w:rsidR="007A03FD" w:rsidRPr="00F279C2">
        <w:rPr>
          <w:color w:val="000000" w:themeColor="text1"/>
          <w:sz w:val="20"/>
          <w:szCs w:val="20"/>
        </w:rPr>
        <w:t>)</w:t>
      </w:r>
      <w:r w:rsidRPr="00F279C2">
        <w:rPr>
          <w:color w:val="000000" w:themeColor="text1"/>
          <w:sz w:val="20"/>
          <w:szCs w:val="20"/>
        </w:rPr>
        <w:t>. Стоимость услуг, не объявленных на сайте Экспедитора, определяется Экспедитором дополнительно.</w:t>
      </w:r>
    </w:p>
    <w:p w14:paraId="16EE0303" w14:textId="1FD7966A"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2.1.4.</w:t>
      </w:r>
      <w:r w:rsidRPr="00F279C2">
        <w:rPr>
          <w:color w:val="000000" w:themeColor="text1"/>
          <w:sz w:val="20"/>
          <w:szCs w:val="20"/>
        </w:rPr>
        <w:tab/>
        <w:t>Выдавать Клиенту документы, подтверждающие прием груза (экспедиторскую расписку). Представитель Клиента обязан проверить правильность</w:t>
      </w:r>
      <w:r w:rsidR="00B55E2A" w:rsidRPr="00B55E2A">
        <w:rPr>
          <w:color w:val="000000" w:themeColor="text1"/>
          <w:sz w:val="20"/>
          <w:szCs w:val="20"/>
        </w:rPr>
        <w:t xml:space="preserve"> </w:t>
      </w:r>
      <w:r w:rsidRPr="00F279C2">
        <w:rPr>
          <w:color w:val="000000" w:themeColor="text1"/>
          <w:sz w:val="20"/>
          <w:szCs w:val="20"/>
        </w:rPr>
        <w:t>данных</w:t>
      </w:r>
      <w:r w:rsidR="00B55E2A" w:rsidRPr="00B55E2A">
        <w:rPr>
          <w:color w:val="000000" w:themeColor="text1"/>
          <w:sz w:val="20"/>
          <w:szCs w:val="20"/>
        </w:rPr>
        <w:t xml:space="preserve"> </w:t>
      </w:r>
      <w:r w:rsidRPr="00F279C2">
        <w:rPr>
          <w:color w:val="000000" w:themeColor="text1"/>
          <w:sz w:val="20"/>
          <w:szCs w:val="20"/>
        </w:rPr>
        <w:t xml:space="preserve">внесенных в экспедиторскую расписку и удостоверить их своей подписью. При оказании услуг Экспедитором, транспортная накладная (ТН) или товарно-транспортная накладная (ТТН) Клиенту не предоставляется, отметки в ТН или ТТН Клиента Экспедитором не проставляются. </w:t>
      </w:r>
    </w:p>
    <w:p w14:paraId="43F63639" w14:textId="00182748"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2.1.5.</w:t>
      </w:r>
      <w:r w:rsidRPr="00F279C2">
        <w:rPr>
          <w:color w:val="000000" w:themeColor="text1"/>
          <w:sz w:val="20"/>
          <w:szCs w:val="20"/>
        </w:rPr>
        <w:tab/>
      </w:r>
      <w:r w:rsidR="003B5502">
        <w:rPr>
          <w:color w:val="000000" w:themeColor="text1"/>
          <w:sz w:val="20"/>
          <w:szCs w:val="20"/>
        </w:rPr>
        <w:t>П</w:t>
      </w:r>
      <w:r w:rsidR="003B5502" w:rsidRPr="003B5502">
        <w:rPr>
          <w:color w:val="000000" w:themeColor="text1"/>
          <w:sz w:val="20"/>
          <w:szCs w:val="20"/>
        </w:rPr>
        <w:t>осле полной оплаты ок</w:t>
      </w:r>
      <w:permStart w:id="78337499" w:edGrp="everyone"/>
      <w:permEnd w:id="78337499"/>
      <w:r w:rsidR="003B5502" w:rsidRPr="003B5502">
        <w:rPr>
          <w:color w:val="000000" w:themeColor="text1"/>
          <w:sz w:val="20"/>
          <w:szCs w:val="20"/>
        </w:rPr>
        <w:t>азанных Экспедитором услуг</w:t>
      </w:r>
      <w:r w:rsidR="003B5502" w:rsidRPr="003B5502">
        <w:rPr>
          <w:color w:val="000000" w:themeColor="text1"/>
          <w:sz w:val="20"/>
          <w:szCs w:val="20"/>
        </w:rPr>
        <w:t xml:space="preserve"> </w:t>
      </w:r>
      <w:r w:rsidR="003B5502">
        <w:rPr>
          <w:color w:val="000000" w:themeColor="text1"/>
          <w:sz w:val="20"/>
          <w:szCs w:val="20"/>
        </w:rPr>
        <w:t>в</w:t>
      </w:r>
      <w:r w:rsidRPr="00F279C2">
        <w:rPr>
          <w:color w:val="000000" w:themeColor="text1"/>
          <w:sz w:val="20"/>
          <w:szCs w:val="20"/>
        </w:rPr>
        <w:t xml:space="preserve">ыдавать Клиенту либо лицу, указанному Клиентом в качестве Грузополучателя, </w:t>
      </w:r>
      <w:r w:rsidR="00401017" w:rsidRPr="00401017">
        <w:rPr>
          <w:color w:val="000000" w:themeColor="text1"/>
          <w:sz w:val="20"/>
          <w:szCs w:val="20"/>
        </w:rPr>
        <w:t>товаросопроводительные документы и груз</w:t>
      </w:r>
      <w:r w:rsidR="00401017" w:rsidRPr="00401017">
        <w:rPr>
          <w:color w:val="000000" w:themeColor="text1"/>
          <w:sz w:val="20"/>
          <w:szCs w:val="20"/>
        </w:rPr>
        <w:t xml:space="preserve"> </w:t>
      </w:r>
      <w:r w:rsidRPr="00F279C2">
        <w:rPr>
          <w:color w:val="000000" w:themeColor="text1"/>
          <w:sz w:val="20"/>
          <w:szCs w:val="20"/>
        </w:rPr>
        <w:t>в пункте назначения</w:t>
      </w:r>
      <w:r w:rsidR="003B5502">
        <w:rPr>
          <w:color w:val="000000" w:themeColor="text1"/>
          <w:sz w:val="20"/>
          <w:szCs w:val="20"/>
        </w:rPr>
        <w:t xml:space="preserve">, </w:t>
      </w:r>
      <w:r w:rsidR="003B5502" w:rsidRPr="003B5502">
        <w:rPr>
          <w:color w:val="000000" w:themeColor="text1"/>
          <w:sz w:val="20"/>
          <w:szCs w:val="20"/>
        </w:rPr>
        <w:t>получить подтверждение Грузополучателя о доставке груза в виде отметки в Экспедиторской расписке</w:t>
      </w:r>
      <w:r w:rsidR="003B5502">
        <w:rPr>
          <w:color w:val="000000" w:themeColor="text1"/>
          <w:sz w:val="20"/>
          <w:szCs w:val="20"/>
        </w:rPr>
        <w:t>,</w:t>
      </w:r>
      <w:r w:rsidRPr="00F279C2">
        <w:rPr>
          <w:color w:val="000000" w:themeColor="text1"/>
          <w:sz w:val="20"/>
          <w:szCs w:val="20"/>
        </w:rPr>
        <w:t xml:space="preserve"> </w:t>
      </w:r>
      <w:r w:rsidRPr="00380FE9">
        <w:rPr>
          <w:color w:val="000000" w:themeColor="text1"/>
          <w:sz w:val="20"/>
          <w:szCs w:val="20"/>
        </w:rPr>
        <w:t>если сторонами не согласованы иные условия выдачи в дополнительном соглашении к Договору. При этом</w:t>
      </w:r>
      <w:r w:rsidRPr="00F279C2">
        <w:rPr>
          <w:color w:val="000000" w:themeColor="text1"/>
          <w:sz w:val="20"/>
          <w:szCs w:val="20"/>
        </w:rPr>
        <w:t xml:space="preserve"> пунктом назначения, если Клиентом не заказана услуга по адресной доставке груза на склад Грузополучателя, является склад Экспедитора в городе получателя (согласно экспедиторской расписке). В случае отсутствия склада Экспедитора в городе получателя, пунктом назначения считается ближайший к городу получателя склад Экспедитора. </w:t>
      </w:r>
    </w:p>
    <w:p w14:paraId="578B0205" w14:textId="53C4F5E4" w:rsidR="00531C7F" w:rsidRPr="00F279C2" w:rsidRDefault="00531C7F" w:rsidP="00881402">
      <w:pPr>
        <w:pBdr>
          <w:top w:val="nil"/>
          <w:left w:val="nil"/>
          <w:bottom w:val="nil"/>
          <w:right w:val="nil"/>
          <w:between w:val="nil"/>
        </w:pBdr>
        <w:tabs>
          <w:tab w:val="left" w:pos="567"/>
        </w:tabs>
        <w:spacing w:line="240" w:lineRule="auto"/>
        <w:ind w:left="0" w:hanging="2"/>
        <w:jc w:val="both"/>
        <w:rPr>
          <w:color w:val="000000" w:themeColor="text1"/>
          <w:sz w:val="20"/>
          <w:szCs w:val="20"/>
        </w:rPr>
      </w:pPr>
      <w:r w:rsidRPr="00F279C2">
        <w:rPr>
          <w:color w:val="000000" w:themeColor="text1"/>
          <w:sz w:val="20"/>
          <w:szCs w:val="20"/>
        </w:rPr>
        <w:t>2.1.5.1. При оказании Экспедитором услуги по доставке груза в местонахождение Грузополучателя, моментом окончания доставки груза до жилых зданий/помещений и/или офисов является доставка до подъезда. Доставка до подъезда осуществляется при условии технически возможного проезда к месту выгрузки транспортного средства. В случае невозможности проезда транспортного средства до подъезда (отсутствие дороги, наличие препятствий, других транспортных средств и пр.) выгрузка производится к ближайшему возможному месту выгрузки по выбору и на усмотрение Экспедитора, что считается надлежащим исполнением обязательств по договору. Погрузо-разгрузочные работы производятся силами грузополучателя, если Клиентом не заказана данная услуг</w:t>
      </w:r>
      <w:r w:rsidR="007A03FD">
        <w:rPr>
          <w:color w:val="000000" w:themeColor="text1"/>
          <w:sz w:val="20"/>
          <w:szCs w:val="20"/>
        </w:rPr>
        <w:t>а</w:t>
      </w:r>
      <w:r w:rsidRPr="00F279C2">
        <w:rPr>
          <w:color w:val="000000" w:themeColor="text1"/>
          <w:sz w:val="20"/>
          <w:szCs w:val="20"/>
        </w:rPr>
        <w:t xml:space="preserve"> у Экспедитора.</w:t>
      </w:r>
    </w:p>
    <w:p w14:paraId="0AD96771" w14:textId="77777777" w:rsidR="00531C7F" w:rsidRPr="00F279C2" w:rsidRDefault="00531C7F" w:rsidP="00881402">
      <w:pPr>
        <w:pBdr>
          <w:top w:val="nil"/>
          <w:left w:val="nil"/>
          <w:bottom w:val="nil"/>
          <w:right w:val="nil"/>
          <w:between w:val="nil"/>
        </w:pBdr>
        <w:tabs>
          <w:tab w:val="left" w:pos="567"/>
        </w:tabs>
        <w:spacing w:line="240" w:lineRule="auto"/>
        <w:ind w:left="0" w:hanging="2"/>
        <w:jc w:val="both"/>
        <w:rPr>
          <w:color w:val="000000" w:themeColor="text1"/>
          <w:sz w:val="20"/>
          <w:szCs w:val="20"/>
        </w:rPr>
      </w:pPr>
      <w:r w:rsidRPr="00F279C2">
        <w:rPr>
          <w:color w:val="000000" w:themeColor="text1"/>
          <w:sz w:val="20"/>
          <w:szCs w:val="20"/>
        </w:rPr>
        <w:t>2.1.6.</w:t>
      </w:r>
      <w:r w:rsidRPr="00F279C2">
        <w:rPr>
          <w:color w:val="000000" w:themeColor="text1"/>
          <w:sz w:val="20"/>
          <w:szCs w:val="20"/>
        </w:rPr>
        <w:tab/>
        <w:t>Направлять Грузополучателю уведомление о прибытии груза любым удобным Экспедитору способом, а именно по электронной почте или по телефонной связи, также допускается смс-оповещение и оповещение посредством мессенджеров. Уведомление любым из указанных способов считается надлежащим и достаточным. Клиент несет ответственность за предоставление Экспедитору полных и действующих контактов Грузополучателя.</w:t>
      </w:r>
    </w:p>
    <w:p w14:paraId="382F76EA" w14:textId="512608DF"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2.1.7.</w:t>
      </w:r>
      <w:r w:rsidRPr="00F279C2">
        <w:rPr>
          <w:color w:val="000000" w:themeColor="text1"/>
          <w:sz w:val="20"/>
          <w:szCs w:val="20"/>
        </w:rPr>
        <w:tab/>
        <w:t xml:space="preserve">Оказывать услуги, связанные с организацией перевозки груза со склада Экспедитора в пункте отправления до склада Экспедитора в пункте назначения и иные дополнительные услуги, согласованные с Клиентом.  </w:t>
      </w:r>
    </w:p>
    <w:p w14:paraId="01CD612A" w14:textId="77777777" w:rsidR="007D743F" w:rsidRDefault="007D743F" w:rsidP="00881402">
      <w:pPr>
        <w:pBdr>
          <w:top w:val="nil"/>
          <w:left w:val="nil"/>
          <w:bottom w:val="nil"/>
          <w:right w:val="nil"/>
          <w:between w:val="nil"/>
        </w:pBdr>
        <w:spacing w:line="240" w:lineRule="auto"/>
        <w:ind w:left="0" w:hanging="2"/>
        <w:jc w:val="both"/>
        <w:rPr>
          <w:color w:val="000000" w:themeColor="text1"/>
          <w:sz w:val="20"/>
          <w:szCs w:val="20"/>
        </w:rPr>
      </w:pPr>
    </w:p>
    <w:p w14:paraId="0FF1D36A" w14:textId="4151FFC1"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2.2.</w:t>
      </w:r>
      <w:r w:rsidRPr="00F279C2">
        <w:rPr>
          <w:b/>
          <w:color w:val="000000" w:themeColor="text1"/>
          <w:sz w:val="20"/>
          <w:szCs w:val="20"/>
        </w:rPr>
        <w:tab/>
        <w:t>Клиент обязан:</w:t>
      </w:r>
    </w:p>
    <w:p w14:paraId="709574E3" w14:textId="30B22200" w:rsidR="000566FF"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2.2.1.</w:t>
      </w:r>
      <w:r w:rsidRPr="00F279C2">
        <w:rPr>
          <w:color w:val="000000" w:themeColor="text1"/>
          <w:sz w:val="20"/>
          <w:szCs w:val="20"/>
        </w:rPr>
        <w:tab/>
        <w:t>Своевременно предоставлять Экспедитору полную, точную и достоверную информацию о свойствах и характере груза, условиях его перевозки, маркировке, весе, объеме, а также о количестве грузовых мест и иную информацию, необходимую Экспедитору для исполнения последним своих обязательств по настоящему договору, в том числе точную информацию о пункте отправления/назначения и Грузоотправителе/Грузополучателе груза. Ответственность за недостоверное указание информации/документов о грузе и Грузоотправителе, Грузополучателе, лежит на Клиенте. Клиент обязан возместить расходы Экспедитора, понесенные последним в результате получения недостоверной информации/документов.</w:t>
      </w:r>
    </w:p>
    <w:p w14:paraId="4B484C45" w14:textId="064A6F1E" w:rsidR="00531C7F" w:rsidRPr="00F279C2" w:rsidRDefault="000566FF" w:rsidP="000566FF">
      <w:pPr>
        <w:pBdr>
          <w:top w:val="nil"/>
          <w:left w:val="nil"/>
          <w:bottom w:val="nil"/>
          <w:right w:val="nil"/>
          <w:between w:val="nil"/>
        </w:pBdr>
        <w:spacing w:line="240" w:lineRule="auto"/>
        <w:ind w:leftChars="0" w:left="0" w:firstLineChars="0" w:firstLine="708"/>
        <w:jc w:val="both"/>
        <w:rPr>
          <w:color w:val="000000" w:themeColor="text1"/>
          <w:sz w:val="20"/>
          <w:szCs w:val="20"/>
        </w:rPr>
      </w:pPr>
      <w:r w:rsidRPr="000566FF">
        <w:rPr>
          <w:color w:val="000000" w:themeColor="text1"/>
          <w:sz w:val="20"/>
          <w:szCs w:val="20"/>
        </w:rPr>
        <w:t>В случае неоднократного предоставления неполной, противоречивой или недостоверной информации, необходимой для организации перевозки, Экспедитор имеет право отказаться от оказания услуг без применения штрафных санкций, а все расходы, понесённые Экспедитором на уточнение данных, подлежат возмещению Клиентом.</w:t>
      </w:r>
    </w:p>
    <w:p w14:paraId="2FA2C6D6" w14:textId="03996FDA" w:rsidR="00531C7F"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2.2.2.</w:t>
      </w:r>
      <w:r w:rsidRPr="00F279C2">
        <w:rPr>
          <w:color w:val="000000" w:themeColor="text1"/>
          <w:sz w:val="20"/>
          <w:szCs w:val="20"/>
        </w:rPr>
        <w:tab/>
        <w:t>Передавать Экспедитору груз по количеству грузовых мест, рассортированный по номерам экспедиторских расписок, городам назначения и грузополучателям. Каждое грузовое место должно быть</w:t>
      </w:r>
      <w:r w:rsidR="00B55E2A" w:rsidRPr="00D84BE1">
        <w:rPr>
          <w:color w:val="000000" w:themeColor="text1"/>
          <w:sz w:val="20"/>
          <w:szCs w:val="20"/>
        </w:rPr>
        <w:t xml:space="preserve"> </w:t>
      </w:r>
      <w:r w:rsidRPr="00F279C2">
        <w:rPr>
          <w:color w:val="000000" w:themeColor="text1"/>
          <w:sz w:val="20"/>
          <w:szCs w:val="20"/>
        </w:rPr>
        <w:t>промаркировано. В целях настоящего договора под маркировкой понимаются идентификационные условные обозначения, наносимые Грузоотправителем на упаковку каждого грузового места, содержащие данные, необходимые для надлежащей перевозки и сдачи груза Грузополучателю.</w:t>
      </w:r>
    </w:p>
    <w:p w14:paraId="51DD8773" w14:textId="65BCBA69" w:rsidR="00A053FE" w:rsidRPr="00F279C2" w:rsidRDefault="00A053FE" w:rsidP="00881402">
      <w:pPr>
        <w:pBdr>
          <w:top w:val="nil"/>
          <w:left w:val="nil"/>
          <w:bottom w:val="nil"/>
          <w:right w:val="nil"/>
          <w:between w:val="nil"/>
        </w:pBdr>
        <w:spacing w:line="240" w:lineRule="auto"/>
        <w:ind w:left="0" w:hanging="2"/>
        <w:jc w:val="both"/>
        <w:rPr>
          <w:color w:val="000000" w:themeColor="text1"/>
          <w:sz w:val="20"/>
          <w:szCs w:val="20"/>
        </w:rPr>
      </w:pPr>
      <w:r w:rsidRPr="006212B7">
        <w:rPr>
          <w:color w:val="000000" w:themeColor="text1"/>
          <w:sz w:val="20"/>
          <w:szCs w:val="20"/>
        </w:rPr>
        <w:t>2.2.2.1. В случае наличия особого пропускного режима в месте погрузки/выгрузки груза, Клиент обязан заблаговременно уведомить Экспедитора и предоставить соответствующие документы.</w:t>
      </w:r>
    </w:p>
    <w:p w14:paraId="12B2DC6E"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2.2.3.</w:t>
      </w:r>
      <w:r w:rsidRPr="00F279C2">
        <w:rPr>
          <w:color w:val="000000" w:themeColor="text1"/>
          <w:sz w:val="20"/>
          <w:szCs w:val="20"/>
        </w:rPr>
        <w:tab/>
        <w:t xml:space="preserve">Своевременно предоставлять Экспедитору товаросопроводительные и иные документы, необходимые для организации перевозки груза, осуществления различных видов государственного контроля, а также документы, свидетельствующие об особых свойствах груза. В случае если Клиентом при сдаче груза Экспедитору не предоставлены документы, содержащие информацию о действительной стоимости груза, и Сторонами отдельно письменно не согласовано иное, объявленная стоимость груза считается равной 35 000 (тридцати пяти тысячам) рублей. </w:t>
      </w:r>
    </w:p>
    <w:p w14:paraId="72BF35E2"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 xml:space="preserve">В случае если стоимость груза превышает указанную стоимость, Клиент обязан предоставить документы на товар с указанием действительной стоимости груза. Передавая груз для перевозки при отсутствии таких документов, Клиент соглашается с указанной стоимостью груза и в дальнейшем не вправе предъявлять документы на большую стоимость груза. В случае несогласия Клиента с указанной стоимостью груза и отсутствием у него документов на груз, Клиент не вправе передавать груз Экспедитору для перевозки. При повреждении или утрате груза, переданного Клиентом Экспедитору без документов о его стоимости, возмещение материального ущерба свыше указанной стоимости возлагается на Клиента. </w:t>
      </w:r>
    </w:p>
    <w:p w14:paraId="2C831BB5" w14:textId="32B8443A"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2.2.4.</w:t>
      </w:r>
      <w:r w:rsidRPr="00F279C2">
        <w:rPr>
          <w:color w:val="000000" w:themeColor="text1"/>
          <w:sz w:val="20"/>
          <w:szCs w:val="20"/>
        </w:rPr>
        <w:tab/>
        <w:t xml:space="preserve">Не сдавать Экспедитору груз, запрещенный к перевозке действующим законодательством РФ, опасный груз, в том числе легковоспламеняющиеся и взрывоопасные грузы, грузы, содержащие едкие, ядовитые вещества, а также скоропортящиеся грузы и грузы, требующие особых условий хранения и/или перевозки, в том числе грузы, чувствительные к температурному воздействию. </w:t>
      </w:r>
    </w:p>
    <w:p w14:paraId="3CCACB4A"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2.2.5.</w:t>
      </w:r>
      <w:r w:rsidRPr="00F279C2">
        <w:rPr>
          <w:color w:val="000000" w:themeColor="text1"/>
          <w:sz w:val="20"/>
          <w:szCs w:val="20"/>
        </w:rPr>
        <w:tab/>
        <w:t>Сдавать Экспедитору груз в упаковке или таре, обеспечивающей целостность и сохранность груза, а также его товарный вид при его транспортировке и хранении. Клиент самостоятельно определяет соответствие упаковки характеру груза, требованиям соответствующих ГОСТов. Если Клиент сдал Экспедитору груз в поврежденной упаковке/таре, Экспедитор не несет ответственности за сохранность в неповрежденном виде такого груза. Клиент самостоятельно несет ответственность за последствия неправильной внутренней/внутритарной упаковки груза (бой, поломку, деформацию, течь и т.д.).</w:t>
      </w:r>
    </w:p>
    <w:p w14:paraId="4AE5BC3C" w14:textId="5BB6EE6D"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Клиент, не заявляя дополнительных мер по предотвращению не</w:t>
      </w:r>
      <w:r w:rsidR="00D84BE1">
        <w:rPr>
          <w:color w:val="000000" w:themeColor="text1"/>
          <w:sz w:val="20"/>
          <w:szCs w:val="20"/>
        </w:rPr>
        <w:t xml:space="preserve"> </w:t>
      </w:r>
      <w:r w:rsidRPr="00F279C2">
        <w:rPr>
          <w:color w:val="000000" w:themeColor="text1"/>
          <w:sz w:val="20"/>
          <w:szCs w:val="20"/>
        </w:rPr>
        <w:t>сохранности груза, согласен с тем, что:</w:t>
      </w:r>
    </w:p>
    <w:p w14:paraId="6A732847" w14:textId="38C2BC56" w:rsidR="00531C7F" w:rsidRPr="00F279C2" w:rsidRDefault="00875BCC" w:rsidP="00881402">
      <w:pPr>
        <w:pBdr>
          <w:top w:val="nil"/>
          <w:left w:val="nil"/>
          <w:bottom w:val="nil"/>
          <w:right w:val="nil"/>
          <w:between w:val="nil"/>
        </w:pBdr>
        <w:spacing w:line="240" w:lineRule="auto"/>
        <w:ind w:left="0" w:hanging="2"/>
        <w:jc w:val="both"/>
        <w:rPr>
          <w:color w:val="000000" w:themeColor="text1"/>
          <w:sz w:val="20"/>
          <w:szCs w:val="20"/>
        </w:rPr>
      </w:pPr>
      <w:r>
        <w:rPr>
          <w:color w:val="000000" w:themeColor="text1"/>
          <w:sz w:val="20"/>
          <w:szCs w:val="20"/>
        </w:rPr>
        <w:t>–</w:t>
      </w:r>
      <w:r w:rsidR="00531C7F" w:rsidRPr="00F279C2">
        <w:rPr>
          <w:color w:val="000000" w:themeColor="text1"/>
          <w:sz w:val="20"/>
          <w:szCs w:val="20"/>
        </w:rPr>
        <w:t xml:space="preserve"> груз перевозится без дополнительной упаковки;</w:t>
      </w:r>
    </w:p>
    <w:p w14:paraId="5EDD2DDE" w14:textId="1CAE8F77" w:rsidR="00531C7F" w:rsidRPr="00F279C2" w:rsidRDefault="00875BCC" w:rsidP="00881402">
      <w:pPr>
        <w:pBdr>
          <w:top w:val="nil"/>
          <w:left w:val="nil"/>
          <w:bottom w:val="nil"/>
          <w:right w:val="nil"/>
          <w:between w:val="nil"/>
        </w:pBdr>
        <w:spacing w:line="240" w:lineRule="auto"/>
        <w:ind w:left="0" w:hanging="2"/>
        <w:jc w:val="both"/>
        <w:rPr>
          <w:color w:val="000000" w:themeColor="text1"/>
          <w:sz w:val="20"/>
          <w:szCs w:val="20"/>
        </w:rPr>
      </w:pPr>
      <w:r>
        <w:rPr>
          <w:color w:val="000000" w:themeColor="text1"/>
          <w:sz w:val="20"/>
          <w:szCs w:val="20"/>
        </w:rPr>
        <w:t>–</w:t>
      </w:r>
      <w:r w:rsidR="00531C7F" w:rsidRPr="00F279C2">
        <w:rPr>
          <w:color w:val="000000" w:themeColor="text1"/>
          <w:sz w:val="20"/>
          <w:szCs w:val="20"/>
        </w:rPr>
        <w:t xml:space="preserve"> при перевозке груз Клиента размещается в кузове/прицепе автомашины с тентом, управляемой одним водителем, совместно с иным грузом других Клиентов;</w:t>
      </w:r>
    </w:p>
    <w:p w14:paraId="66358413" w14:textId="21C0094F" w:rsidR="00531C7F" w:rsidRDefault="00875BCC" w:rsidP="00881402">
      <w:pPr>
        <w:pBdr>
          <w:top w:val="nil"/>
          <w:left w:val="nil"/>
          <w:bottom w:val="nil"/>
          <w:right w:val="nil"/>
          <w:between w:val="nil"/>
        </w:pBdr>
        <w:spacing w:line="240" w:lineRule="auto"/>
        <w:ind w:left="0" w:hanging="2"/>
        <w:jc w:val="both"/>
        <w:rPr>
          <w:color w:val="000000" w:themeColor="text1"/>
          <w:sz w:val="20"/>
          <w:szCs w:val="20"/>
        </w:rPr>
      </w:pPr>
      <w:r>
        <w:rPr>
          <w:color w:val="000000" w:themeColor="text1"/>
          <w:sz w:val="20"/>
          <w:szCs w:val="20"/>
        </w:rPr>
        <w:t>–</w:t>
      </w:r>
      <w:r w:rsidR="00531C7F" w:rsidRPr="00F279C2">
        <w:rPr>
          <w:color w:val="000000" w:themeColor="text1"/>
          <w:sz w:val="20"/>
          <w:szCs w:val="20"/>
        </w:rPr>
        <w:t xml:space="preserve"> при хранении груза на складах Экспедитора и при перевозке груза не предусмотрен специальный терморежим.</w:t>
      </w:r>
    </w:p>
    <w:p w14:paraId="2E18B25B"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2.2.6.</w:t>
      </w:r>
      <w:r w:rsidRPr="00F279C2">
        <w:rPr>
          <w:color w:val="000000" w:themeColor="text1"/>
          <w:sz w:val="20"/>
          <w:szCs w:val="20"/>
        </w:rPr>
        <w:tab/>
        <w:t xml:space="preserve">Своевременно оплачивать услуги Экспедитора. </w:t>
      </w:r>
    </w:p>
    <w:p w14:paraId="047F24A7"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2.2.6.1.</w:t>
      </w:r>
      <w:r w:rsidRPr="00F279C2">
        <w:rPr>
          <w:color w:val="000000" w:themeColor="text1"/>
          <w:sz w:val="20"/>
          <w:szCs w:val="20"/>
        </w:rPr>
        <w:tab/>
        <w:t xml:space="preserve">В случае изменения Клиентом заявленного им перечня услуг, возместить Экспедитору фактически понесенные Экспедитором издержки, вызванные таким изменением. </w:t>
      </w:r>
    </w:p>
    <w:p w14:paraId="1CADDB1C"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2.2.6.2.</w:t>
      </w:r>
      <w:r w:rsidRPr="00F279C2">
        <w:rPr>
          <w:color w:val="000000" w:themeColor="text1"/>
          <w:sz w:val="20"/>
          <w:szCs w:val="20"/>
        </w:rPr>
        <w:tab/>
        <w:t>Если Клиент отказывается от услуг Экспедитора после передачи груза Экспедитору, оплатить фактически оказанные Экспедитором услуги. В указанном случае груз выдается Клиенту только после полной оплаты фактически оказанных услуг.</w:t>
      </w:r>
    </w:p>
    <w:p w14:paraId="54BB7CBD"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2.2.7.</w:t>
      </w:r>
      <w:r w:rsidRPr="00F279C2">
        <w:rPr>
          <w:color w:val="000000" w:themeColor="text1"/>
          <w:sz w:val="20"/>
          <w:szCs w:val="20"/>
        </w:rPr>
        <w:tab/>
        <w:t>При возникновении обстоятельств, являющихся страховым случаем (порча/повреждение/утрата груза), производить для получения страхового возмещения все необходимые действия и предоставлять все необходимые документы, запрашиваемые Экспедитором в соответствии с требованием страховой компании.</w:t>
      </w:r>
    </w:p>
    <w:p w14:paraId="37AD4803"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2.2.8.</w:t>
      </w:r>
      <w:r w:rsidRPr="00F279C2">
        <w:rPr>
          <w:color w:val="000000" w:themeColor="text1"/>
          <w:sz w:val="20"/>
          <w:szCs w:val="20"/>
        </w:rPr>
        <w:tab/>
        <w:t xml:space="preserve">Получать или обеспечивать получение груза в срок не более 7 (семи) рабочих дней с момента прибытия груза на склад Экспедитора в пункте назначения. Хранение груза после истечения указанного срока оплачивается Клиентом по тарифам Экспедитора. Клиент не может ссылаться на то, что он не был уведомлен о прибытии груза, как на основание для просрочки его получения, в случае исполнения Экспедитором обязательств, определенных п. 2.1.6. настоящего договора, а также в случае не предоставления Экспедитору корректных контактов Грузополучателя. Несвоевременное получение груза вследствие виновных действий / бездействия Грузополучателя (отсутствия либо ненадлежащего оформления доверенности представителя Грузополучателя, отсутствия документа, удостоверяющего личность Грузополучателя и т.п.) не освобождает Клиента от ответственности за просрочку его получения. Экспедитор вправе утилизировать невостребованный груз. Груз признаётся Сторонами невостребованным, если не получен Грузополучателем в течение 6 (шести) месяцев со дня, следующего за днём, когда груз должен быть выдан (поступил на склад выдачи). При этом Клиент или Грузоотправитель также не обратились за данным грузом к Экспедитору и не направили Экспедитору никаких распоряжений по данному грузу. </w:t>
      </w:r>
    </w:p>
    <w:p w14:paraId="0DB05D68"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2.2.9.</w:t>
      </w:r>
      <w:r w:rsidRPr="00F279C2">
        <w:rPr>
          <w:color w:val="000000" w:themeColor="text1"/>
          <w:sz w:val="20"/>
          <w:szCs w:val="20"/>
        </w:rPr>
        <w:tab/>
        <w:t>При необходимости выдавать Экспедитору доверенность на совершение действий в интересах Клиента.</w:t>
      </w:r>
    </w:p>
    <w:p w14:paraId="7CE83012" w14:textId="6EE9C8BD" w:rsidR="00531C7F"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2.2.10.</w:t>
      </w:r>
      <w:r w:rsidRPr="00F279C2">
        <w:rPr>
          <w:color w:val="000000" w:themeColor="text1"/>
          <w:sz w:val="20"/>
          <w:szCs w:val="20"/>
        </w:rPr>
        <w:tab/>
        <w:t>Оплачивать простой транспортного средства Экспедитора по тарифам Экспедитора. Простоем для целей настоящего договора считается нахождение транспортного средства Экспедитора под погрузкой/выгрузкой свыше норматива, установленного Экспедитором.  Факт простоя подтверждается данными, указанными в экспедиторской расписке, транспортной накладной или иных сопровождающих документах. В случае отсутствия в экспедиторской расписке, транспортной накладной информации о простое факт простоя может быть подтверждён уведомлениями, направленными Экспедитором, на электронный адрес Клиента, а также иными документами, удостоверенными в двустороннем порядке - Грузоотправителем и Экспедитором или Грузополучателем и Экспедитором, соответственно. При расхождении информации о простое, отражённой в экспедиторской расписке и товаросопроводительных документах на груз, Стороны руководствуются данными, указанными в экспедиторской расписке.</w:t>
      </w:r>
    </w:p>
    <w:p w14:paraId="2C0913D4" w14:textId="77777777" w:rsidR="007D743F" w:rsidRDefault="007D743F" w:rsidP="00881402">
      <w:pPr>
        <w:pBdr>
          <w:top w:val="nil"/>
          <w:left w:val="nil"/>
          <w:bottom w:val="nil"/>
          <w:right w:val="nil"/>
          <w:between w:val="nil"/>
        </w:pBdr>
        <w:spacing w:line="240" w:lineRule="auto"/>
        <w:ind w:left="0" w:hanging="2"/>
        <w:jc w:val="both"/>
        <w:rPr>
          <w:color w:val="000000" w:themeColor="text1"/>
          <w:sz w:val="20"/>
          <w:szCs w:val="20"/>
        </w:rPr>
      </w:pPr>
    </w:p>
    <w:p w14:paraId="08DC23D3" w14:textId="77777777" w:rsidR="007D743F" w:rsidRDefault="007D743F" w:rsidP="00881402">
      <w:pPr>
        <w:pBdr>
          <w:top w:val="nil"/>
          <w:left w:val="nil"/>
          <w:bottom w:val="nil"/>
          <w:right w:val="nil"/>
          <w:between w:val="nil"/>
        </w:pBdr>
        <w:spacing w:line="240" w:lineRule="auto"/>
        <w:ind w:left="0" w:hanging="2"/>
        <w:jc w:val="both"/>
        <w:rPr>
          <w:color w:val="000000" w:themeColor="text1"/>
          <w:sz w:val="20"/>
          <w:szCs w:val="20"/>
        </w:rPr>
      </w:pPr>
    </w:p>
    <w:p w14:paraId="72891494" w14:textId="734A6A4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2.2.11.</w:t>
      </w:r>
      <w:r w:rsidRPr="00F279C2">
        <w:rPr>
          <w:color w:val="000000" w:themeColor="text1"/>
          <w:sz w:val="20"/>
          <w:szCs w:val="20"/>
        </w:rPr>
        <w:tab/>
      </w:r>
      <w:r w:rsidRPr="00F279C2">
        <w:rPr>
          <w:b/>
          <w:color w:val="000000" w:themeColor="text1"/>
          <w:sz w:val="20"/>
          <w:szCs w:val="20"/>
        </w:rPr>
        <w:t>Клиент гарантирует, что:</w:t>
      </w:r>
    </w:p>
    <w:p w14:paraId="0FE75D4A" w14:textId="0CF208E5" w:rsidR="00531C7F" w:rsidRPr="00F279C2" w:rsidRDefault="00531C7F" w:rsidP="00881402">
      <w:pPr>
        <w:pBdr>
          <w:top w:val="nil"/>
          <w:left w:val="nil"/>
          <w:bottom w:val="nil"/>
          <w:right w:val="nil"/>
          <w:between w:val="nil"/>
        </w:pBdr>
        <w:tabs>
          <w:tab w:val="left" w:pos="851"/>
        </w:tabs>
        <w:spacing w:line="240" w:lineRule="auto"/>
        <w:ind w:left="0" w:hanging="2"/>
        <w:jc w:val="both"/>
        <w:rPr>
          <w:color w:val="000000" w:themeColor="text1"/>
          <w:sz w:val="20"/>
          <w:szCs w:val="20"/>
        </w:rPr>
      </w:pPr>
      <w:r w:rsidRPr="00F279C2">
        <w:rPr>
          <w:color w:val="000000" w:themeColor="text1"/>
          <w:sz w:val="20"/>
          <w:szCs w:val="20"/>
        </w:rPr>
        <w:t xml:space="preserve">2.2.11.1. Груз, передаваемый Экспедитору, не входит в список грузов, перевозка которых Экспедитором не осуществляется. В случае обнаружения Экспедитором факта сдачи груза, входящего в список грузов, не принимаемых к перевозке, Экспедитор в любой момент вправе приостановить оказание услуг и потребовать у Клиента незамедлительно забрать груз. В случае если груз не будет получен Клиентом в течение 2 (двух) </w:t>
      </w:r>
      <w:r w:rsidR="00FB1994">
        <w:rPr>
          <w:color w:val="000000" w:themeColor="text1"/>
          <w:sz w:val="20"/>
          <w:szCs w:val="20"/>
        </w:rPr>
        <w:t xml:space="preserve">рабочих </w:t>
      </w:r>
      <w:r w:rsidRPr="00F279C2">
        <w:rPr>
          <w:color w:val="000000" w:themeColor="text1"/>
          <w:sz w:val="20"/>
          <w:szCs w:val="20"/>
        </w:rPr>
        <w:t>дней, он может быть в любое время обезврежен или уничтожен или утилизирован Экспедитором, без возмещения убытков Клиенту. Клиент отвечает за убытки, причиненные Экспедитору и третьим лицам в связи с перевозкой и хранением</w:t>
      </w:r>
      <w:r w:rsidR="00423F1C">
        <w:rPr>
          <w:color w:val="000000" w:themeColor="text1"/>
          <w:sz w:val="20"/>
          <w:szCs w:val="20"/>
        </w:rPr>
        <w:t xml:space="preserve"> </w:t>
      </w:r>
      <w:r w:rsidRPr="00F279C2">
        <w:rPr>
          <w:color w:val="000000" w:themeColor="text1"/>
          <w:sz w:val="20"/>
          <w:szCs w:val="20"/>
        </w:rPr>
        <w:t>грузов,</w:t>
      </w:r>
      <w:r w:rsidR="00423F1C" w:rsidRPr="00423F1C">
        <w:rPr>
          <w:color w:val="000000" w:themeColor="text1"/>
          <w:sz w:val="20"/>
        </w:rPr>
        <w:t xml:space="preserve"> </w:t>
      </w:r>
      <w:r w:rsidR="00423F1C">
        <w:rPr>
          <w:color w:val="000000" w:themeColor="text1"/>
          <w:sz w:val="20"/>
        </w:rPr>
        <w:t>входящих в список грузов, не принимаемых к перевозке,</w:t>
      </w:r>
      <w:r w:rsidRPr="00F279C2">
        <w:rPr>
          <w:color w:val="000000" w:themeColor="text1"/>
          <w:sz w:val="20"/>
          <w:szCs w:val="20"/>
        </w:rPr>
        <w:t xml:space="preserve"> и обязуется в полном объеме оплатить фактически оказанные услуги Экспедитора, а также дополнительные расходы Экспедитора на обработку такого груза, в том числе расходы, связанные с его уничтожением или утилизацией. </w:t>
      </w:r>
      <w:r w:rsidRPr="00926517">
        <w:rPr>
          <w:color w:val="000000" w:themeColor="text1"/>
          <w:sz w:val="20"/>
          <w:szCs w:val="20"/>
        </w:rPr>
        <w:t>Список грузов, запрещенных к перевозке,</w:t>
      </w:r>
      <w:r w:rsidR="00A34D83" w:rsidRPr="00926517">
        <w:rPr>
          <w:color w:val="000000" w:themeColor="text1"/>
          <w:sz w:val="20"/>
          <w:szCs w:val="20"/>
        </w:rPr>
        <w:t xml:space="preserve"> прописывается в приложении №</w:t>
      </w:r>
      <w:r w:rsidR="008A6E7E">
        <w:rPr>
          <w:color w:val="000000" w:themeColor="text1"/>
          <w:sz w:val="20"/>
          <w:szCs w:val="20"/>
        </w:rPr>
        <w:t xml:space="preserve"> </w:t>
      </w:r>
      <w:r w:rsidR="00A34D83" w:rsidRPr="00926517">
        <w:rPr>
          <w:color w:val="000000" w:themeColor="text1"/>
          <w:sz w:val="20"/>
          <w:szCs w:val="20"/>
        </w:rPr>
        <w:t xml:space="preserve">2 </w:t>
      </w:r>
      <w:r w:rsidR="001F23BC" w:rsidRPr="00926517">
        <w:rPr>
          <w:color w:val="000000" w:themeColor="text1"/>
          <w:sz w:val="20"/>
          <w:szCs w:val="20"/>
        </w:rPr>
        <w:t>к настоящему Договору, и</w:t>
      </w:r>
      <w:r w:rsidRPr="00926517">
        <w:rPr>
          <w:color w:val="000000" w:themeColor="text1"/>
          <w:sz w:val="20"/>
          <w:szCs w:val="20"/>
        </w:rPr>
        <w:t xml:space="preserve"> размещается Экспедитором на сайте </w:t>
      </w:r>
      <w:hyperlink r:id="rId12">
        <w:r w:rsidRPr="00926517">
          <w:rPr>
            <w:color w:val="000000" w:themeColor="text1"/>
            <w:sz w:val="20"/>
            <w:szCs w:val="20"/>
          </w:rPr>
          <w:t>Экспедитора</w:t>
        </w:r>
      </w:hyperlink>
      <w:r w:rsidRPr="00926517">
        <w:rPr>
          <w:color w:val="000000" w:themeColor="text1"/>
          <w:sz w:val="20"/>
          <w:szCs w:val="20"/>
        </w:rPr>
        <w:t>.</w:t>
      </w:r>
    </w:p>
    <w:p w14:paraId="39F2AC89" w14:textId="77777777" w:rsidR="00531C7F" w:rsidRPr="00F279C2" w:rsidRDefault="00531C7F" w:rsidP="00881402">
      <w:pPr>
        <w:pBdr>
          <w:top w:val="nil"/>
          <w:left w:val="nil"/>
          <w:bottom w:val="nil"/>
          <w:right w:val="nil"/>
          <w:between w:val="nil"/>
        </w:pBdr>
        <w:tabs>
          <w:tab w:val="left" w:pos="851"/>
        </w:tabs>
        <w:spacing w:line="240" w:lineRule="auto"/>
        <w:ind w:left="0" w:hanging="2"/>
        <w:jc w:val="both"/>
        <w:rPr>
          <w:color w:val="000000" w:themeColor="text1"/>
          <w:sz w:val="20"/>
          <w:szCs w:val="20"/>
        </w:rPr>
      </w:pPr>
      <w:r w:rsidRPr="00F279C2">
        <w:rPr>
          <w:color w:val="000000" w:themeColor="text1"/>
          <w:sz w:val="20"/>
          <w:szCs w:val="20"/>
        </w:rPr>
        <w:t>2.2.11.2.</w:t>
      </w:r>
      <w:r w:rsidRPr="00F279C2">
        <w:rPr>
          <w:color w:val="000000" w:themeColor="text1"/>
          <w:sz w:val="20"/>
          <w:szCs w:val="20"/>
        </w:rPr>
        <w:tab/>
        <w:t>Упаковка груза соответствует требованиям, определенным в п. 2.2.5 Договора, в противном случае несет риск повреждения груза вследствие его ненадлежащей упаковки.</w:t>
      </w:r>
    </w:p>
    <w:p w14:paraId="2DD1D6A4"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2.2.12.</w:t>
      </w:r>
      <w:r w:rsidRPr="00F279C2">
        <w:rPr>
          <w:color w:val="000000" w:themeColor="text1"/>
          <w:sz w:val="20"/>
          <w:szCs w:val="20"/>
        </w:rPr>
        <w:tab/>
        <w:t xml:space="preserve">   Клиент подтверждает, что:</w:t>
      </w:r>
    </w:p>
    <w:p w14:paraId="6624275E"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2.2.12.1. Представитель Грузоотправителя, передающий груз Экспедитору, уполномочен своей подписью в экспедиторской расписке подтвердить правильность указанных в ней сведений;</w:t>
      </w:r>
    </w:p>
    <w:p w14:paraId="75434CC9" w14:textId="1D9324F4"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2.2.12.2.</w:t>
      </w:r>
      <w:r w:rsidRPr="00F279C2">
        <w:rPr>
          <w:color w:val="000000" w:themeColor="text1"/>
          <w:sz w:val="20"/>
          <w:szCs w:val="20"/>
        </w:rPr>
        <w:tab/>
        <w:t xml:space="preserve">   Представитель Грузополучателя, принимающий груз у Экспедитора, уполномочен своей подписью в экспедиторской расписке подтвердить правильность указанных в ней сведений.</w:t>
      </w:r>
    </w:p>
    <w:p w14:paraId="29086601" w14:textId="77777777" w:rsidR="007D743F" w:rsidRDefault="007D743F" w:rsidP="00881402">
      <w:pPr>
        <w:pBdr>
          <w:top w:val="nil"/>
          <w:left w:val="nil"/>
          <w:bottom w:val="nil"/>
          <w:right w:val="nil"/>
          <w:between w:val="nil"/>
        </w:pBdr>
        <w:spacing w:line="240" w:lineRule="auto"/>
        <w:ind w:left="0" w:hanging="2"/>
        <w:jc w:val="both"/>
        <w:rPr>
          <w:color w:val="000000" w:themeColor="text1"/>
          <w:sz w:val="20"/>
          <w:szCs w:val="20"/>
        </w:rPr>
      </w:pPr>
    </w:p>
    <w:p w14:paraId="31E5C1BE" w14:textId="00571D3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2.3.</w:t>
      </w:r>
      <w:r w:rsidRPr="00F279C2">
        <w:rPr>
          <w:b/>
          <w:color w:val="000000" w:themeColor="text1"/>
          <w:sz w:val="20"/>
          <w:szCs w:val="20"/>
        </w:rPr>
        <w:tab/>
        <w:t>Экспедитор вправе:</w:t>
      </w:r>
    </w:p>
    <w:p w14:paraId="56466047" w14:textId="77777777" w:rsidR="00531C7F" w:rsidRPr="00D563F1" w:rsidRDefault="00531C7F" w:rsidP="00881402">
      <w:pPr>
        <w:pStyle w:val="a3"/>
        <w:ind w:left="0" w:right="56" w:hanging="2"/>
        <w:jc w:val="both"/>
        <w:rPr>
          <w:sz w:val="20"/>
        </w:rPr>
      </w:pPr>
      <w:r w:rsidRPr="00F279C2">
        <w:rPr>
          <w:color w:val="000000" w:themeColor="text1"/>
          <w:sz w:val="20"/>
        </w:rPr>
        <w:t>2.3.1.</w:t>
      </w:r>
      <w:r w:rsidRPr="00F279C2">
        <w:rPr>
          <w:color w:val="000000" w:themeColor="text1"/>
          <w:sz w:val="20"/>
        </w:rPr>
        <w:tab/>
      </w:r>
      <w:bookmarkStart w:id="1" w:name="_Hlk152004389"/>
      <w:r w:rsidRPr="00D563F1">
        <w:rPr>
          <w:color w:val="000000" w:themeColor="text1"/>
          <w:sz w:val="20"/>
        </w:rPr>
        <w:t xml:space="preserve">Изменить стоимость </w:t>
      </w:r>
      <w:r w:rsidRPr="00D563F1">
        <w:rPr>
          <w:sz w:val="20"/>
        </w:rPr>
        <w:t>услуг в одностороннем порядке.</w:t>
      </w:r>
      <w:r w:rsidRPr="00D563F1">
        <w:rPr>
          <w:spacing w:val="1"/>
          <w:sz w:val="20"/>
        </w:rPr>
        <w:t xml:space="preserve"> </w:t>
      </w:r>
      <w:r w:rsidRPr="00D563F1">
        <w:rPr>
          <w:sz w:val="20"/>
        </w:rPr>
        <w:t>Стоимость услуг по Договору определяется на</w:t>
      </w:r>
      <w:r w:rsidRPr="00D563F1">
        <w:rPr>
          <w:spacing w:val="1"/>
          <w:sz w:val="20"/>
        </w:rPr>
        <w:t xml:space="preserve"> </w:t>
      </w:r>
      <w:r w:rsidRPr="00D563F1">
        <w:rPr>
          <w:sz w:val="20"/>
        </w:rPr>
        <w:t>основании</w:t>
      </w:r>
      <w:r w:rsidRPr="00D563F1">
        <w:rPr>
          <w:spacing w:val="1"/>
          <w:sz w:val="20"/>
        </w:rPr>
        <w:t xml:space="preserve"> </w:t>
      </w:r>
      <w:r w:rsidRPr="00D563F1">
        <w:rPr>
          <w:sz w:val="20"/>
        </w:rPr>
        <w:t>тарифов,</w:t>
      </w:r>
      <w:r w:rsidRPr="00D563F1">
        <w:rPr>
          <w:spacing w:val="1"/>
          <w:sz w:val="20"/>
        </w:rPr>
        <w:t xml:space="preserve"> </w:t>
      </w:r>
      <w:r w:rsidRPr="00D563F1">
        <w:rPr>
          <w:sz w:val="20"/>
        </w:rPr>
        <w:t>действовавших</w:t>
      </w:r>
      <w:r w:rsidRPr="00D563F1">
        <w:rPr>
          <w:spacing w:val="1"/>
          <w:sz w:val="20"/>
        </w:rPr>
        <w:t xml:space="preserve"> </w:t>
      </w:r>
      <w:r w:rsidRPr="00D563F1">
        <w:rPr>
          <w:sz w:val="20"/>
        </w:rPr>
        <w:t>на</w:t>
      </w:r>
      <w:r w:rsidRPr="00D563F1">
        <w:rPr>
          <w:spacing w:val="1"/>
          <w:sz w:val="20"/>
        </w:rPr>
        <w:t xml:space="preserve"> </w:t>
      </w:r>
      <w:r w:rsidRPr="00D563F1">
        <w:rPr>
          <w:sz w:val="20"/>
        </w:rPr>
        <w:t>момент</w:t>
      </w:r>
      <w:r w:rsidRPr="00D563F1">
        <w:rPr>
          <w:spacing w:val="1"/>
          <w:sz w:val="20"/>
        </w:rPr>
        <w:t xml:space="preserve"> </w:t>
      </w:r>
      <w:r w:rsidRPr="00D563F1">
        <w:rPr>
          <w:sz w:val="20"/>
        </w:rPr>
        <w:t>передачи</w:t>
      </w:r>
      <w:r w:rsidRPr="00D563F1">
        <w:rPr>
          <w:spacing w:val="1"/>
          <w:sz w:val="20"/>
        </w:rPr>
        <w:t xml:space="preserve"> </w:t>
      </w:r>
      <w:r w:rsidRPr="00D563F1">
        <w:rPr>
          <w:sz w:val="20"/>
        </w:rPr>
        <w:t>груза Клиентом</w:t>
      </w:r>
      <w:r w:rsidRPr="00D563F1">
        <w:rPr>
          <w:spacing w:val="1"/>
          <w:sz w:val="20"/>
        </w:rPr>
        <w:t xml:space="preserve"> </w:t>
      </w:r>
      <w:r w:rsidRPr="00D563F1">
        <w:rPr>
          <w:sz w:val="20"/>
        </w:rPr>
        <w:t>Экспедитору</w:t>
      </w:r>
      <w:r w:rsidRPr="00D563F1">
        <w:rPr>
          <w:spacing w:val="-1"/>
          <w:sz w:val="20"/>
        </w:rPr>
        <w:t xml:space="preserve"> </w:t>
      </w:r>
      <w:r w:rsidRPr="00D563F1">
        <w:rPr>
          <w:sz w:val="20"/>
        </w:rPr>
        <w:t>в</w:t>
      </w:r>
      <w:r w:rsidRPr="00D563F1">
        <w:rPr>
          <w:spacing w:val="1"/>
          <w:sz w:val="20"/>
        </w:rPr>
        <w:t xml:space="preserve"> </w:t>
      </w:r>
      <w:r w:rsidRPr="00D563F1">
        <w:rPr>
          <w:sz w:val="20"/>
        </w:rPr>
        <w:t xml:space="preserve">пункте отправки. После передачи груза Клиентом Экспедитор не вправе изменять стоимость услуг в одностороннем порядке. </w:t>
      </w:r>
    </w:p>
    <w:p w14:paraId="64E85DDB" w14:textId="77777777" w:rsidR="00531C7F" w:rsidRPr="00BE2167" w:rsidRDefault="00531C7F" w:rsidP="00881402">
      <w:pPr>
        <w:pStyle w:val="a3"/>
        <w:spacing w:line="240" w:lineRule="auto"/>
        <w:ind w:left="-2" w:right="56" w:firstLineChars="0" w:firstLine="0"/>
        <w:jc w:val="both"/>
        <w:rPr>
          <w:spacing w:val="1"/>
          <w:sz w:val="20"/>
        </w:rPr>
      </w:pPr>
      <w:r w:rsidRPr="00D563F1">
        <w:rPr>
          <w:sz w:val="20"/>
        </w:rPr>
        <w:t xml:space="preserve">Новые тарифы Экспедитор размещает на сайте в сети Интернет по адресу </w:t>
      </w:r>
      <w:hyperlink r:id="rId13">
        <w:r w:rsidRPr="00D563F1">
          <w:rPr>
            <w:sz w:val="20"/>
          </w:rPr>
          <w:t>www.skif-logistik.ru</w:t>
        </w:r>
      </w:hyperlink>
      <w:r w:rsidRPr="00D563F1">
        <w:rPr>
          <w:sz w:val="20"/>
        </w:rPr>
        <w:t>, которые вступают в силу и начинают применяться по истечении 7 (семи) календарных дней с даты размещения на указанном сайте (не включая день размещения). Направление Клиентом Поручения (Заявки) подтверждает факт ознакомления и согласия с тарифами</w:t>
      </w:r>
      <w:r w:rsidRPr="00D563F1">
        <w:rPr>
          <w:spacing w:val="1"/>
          <w:sz w:val="20"/>
        </w:rPr>
        <w:t xml:space="preserve"> </w:t>
      </w:r>
      <w:r w:rsidRPr="00D563F1">
        <w:rPr>
          <w:sz w:val="20"/>
        </w:rPr>
        <w:t>Экспедитора.</w:t>
      </w:r>
      <w:r w:rsidRPr="00BE2167">
        <w:rPr>
          <w:spacing w:val="1"/>
          <w:sz w:val="20"/>
        </w:rPr>
        <w:t xml:space="preserve"> </w:t>
      </w:r>
    </w:p>
    <w:bookmarkEnd w:id="1"/>
    <w:p w14:paraId="41658123" w14:textId="77777777" w:rsidR="00531C7F" w:rsidRPr="00F279C2" w:rsidRDefault="00531C7F" w:rsidP="00881402">
      <w:pPr>
        <w:pBdr>
          <w:top w:val="nil"/>
          <w:left w:val="nil"/>
          <w:bottom w:val="nil"/>
          <w:right w:val="nil"/>
          <w:between w:val="nil"/>
        </w:pBdr>
        <w:spacing w:line="240" w:lineRule="auto"/>
        <w:ind w:left="0" w:right="56" w:hanging="2"/>
        <w:jc w:val="both"/>
        <w:rPr>
          <w:color w:val="000000" w:themeColor="text1"/>
          <w:sz w:val="20"/>
          <w:szCs w:val="20"/>
        </w:rPr>
      </w:pPr>
      <w:r w:rsidRPr="00BE2167">
        <w:rPr>
          <w:color w:val="000000" w:themeColor="text1"/>
          <w:sz w:val="20"/>
          <w:szCs w:val="20"/>
        </w:rPr>
        <w:t>2.3.2.</w:t>
      </w:r>
      <w:r w:rsidRPr="00BE2167">
        <w:rPr>
          <w:color w:val="000000" w:themeColor="text1"/>
          <w:sz w:val="20"/>
          <w:szCs w:val="20"/>
        </w:rPr>
        <w:tab/>
        <w:t>Заключать от своего имени и в интересах Клиента</w:t>
      </w:r>
      <w:r w:rsidRPr="00F279C2">
        <w:rPr>
          <w:color w:val="000000" w:themeColor="text1"/>
          <w:sz w:val="20"/>
          <w:szCs w:val="20"/>
        </w:rPr>
        <w:t xml:space="preserve"> договор(ы) с третьими лицами, в том числе договор(ы) перевозки груза. Экспедитор осуществляет расчеты с перевозчиками от своего имени. Возложение исполнения обязательства на третье лицо не освобождает Экспедитора от ответственности перед Клиентом за исполнение настоящего договора.</w:t>
      </w:r>
    </w:p>
    <w:p w14:paraId="6E17E8BD" w14:textId="651E390C" w:rsidR="00531C7F" w:rsidRPr="00F279C2" w:rsidRDefault="00531C7F" w:rsidP="00881402">
      <w:pPr>
        <w:pBdr>
          <w:top w:val="nil"/>
          <w:left w:val="nil"/>
          <w:bottom w:val="nil"/>
          <w:right w:val="nil"/>
          <w:between w:val="nil"/>
        </w:pBdr>
        <w:spacing w:line="240" w:lineRule="auto"/>
        <w:ind w:left="0" w:right="56" w:hanging="2"/>
        <w:jc w:val="both"/>
        <w:rPr>
          <w:color w:val="000000" w:themeColor="text1"/>
          <w:sz w:val="20"/>
          <w:szCs w:val="20"/>
        </w:rPr>
      </w:pPr>
      <w:r w:rsidRPr="00F279C2">
        <w:rPr>
          <w:color w:val="000000" w:themeColor="text1"/>
          <w:sz w:val="20"/>
          <w:szCs w:val="20"/>
        </w:rPr>
        <w:t>2.3.3.</w:t>
      </w:r>
      <w:r w:rsidRPr="00F279C2">
        <w:rPr>
          <w:color w:val="000000" w:themeColor="text1"/>
          <w:sz w:val="20"/>
          <w:szCs w:val="20"/>
        </w:rPr>
        <w:tab/>
        <w:t>Удерживать находящийся в его распоряжении груз до погашения Клиентом образовавшейся задолженности по оплате услуг Экспедитора. Причем удержание возможно не только в отношении груза, услуги по организации перевозки которого не оплачены, но и иного груза, находящегося у Экспедитора на момент существования задолженности Клиента перед Экспедитором. В этом случае Клиент также оплачивает расходы, связанные с удержанием груза, в том числе расходы Экспедитора по хранению груза Клиента по тарифам Экспедитора.</w:t>
      </w:r>
      <w:r w:rsidR="003A1419">
        <w:rPr>
          <w:color w:val="000000" w:themeColor="text1"/>
          <w:sz w:val="20"/>
          <w:szCs w:val="20"/>
        </w:rPr>
        <w:t xml:space="preserve"> </w:t>
      </w:r>
      <w:r w:rsidR="003A1419" w:rsidRPr="0012001B">
        <w:rPr>
          <w:color w:val="000000" w:themeColor="text1"/>
          <w:sz w:val="20"/>
          <w:szCs w:val="20"/>
        </w:rPr>
        <w:t>За возникшую порчу груза вследствие его удержания Экспедитором в случа</w:t>
      </w:r>
      <w:r w:rsidR="003772D8" w:rsidRPr="0012001B">
        <w:rPr>
          <w:color w:val="000000" w:themeColor="text1"/>
          <w:sz w:val="20"/>
          <w:szCs w:val="20"/>
        </w:rPr>
        <w:t>е</w:t>
      </w:r>
      <w:r w:rsidR="003A1419" w:rsidRPr="0012001B">
        <w:rPr>
          <w:color w:val="000000" w:themeColor="text1"/>
          <w:sz w:val="20"/>
          <w:szCs w:val="20"/>
        </w:rPr>
        <w:t>, предусмотренным настоящим пунктом, ответственность несет Клиент.</w:t>
      </w:r>
    </w:p>
    <w:p w14:paraId="26489060"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2.3.3.1.</w:t>
      </w:r>
      <w:r w:rsidRPr="00F279C2">
        <w:rPr>
          <w:color w:val="000000" w:themeColor="text1"/>
          <w:sz w:val="20"/>
          <w:szCs w:val="20"/>
        </w:rPr>
        <w:tab/>
        <w:t>Если Клиент не оплачивает услуги Экспедитора более трёх месяцев, исчисляемых со дня наступления обязательства по оплате, Экспедитор вправе во внесудебном порядке удовлетворить свои требования за счёт удерживаемого груза путём оставления данного груза в своей собственности по цене равной стоимости удерживаемого груза, указанной в товаросопроводительных документах, но не выше рыночной стоимости.</w:t>
      </w:r>
    </w:p>
    <w:p w14:paraId="48D77423" w14:textId="229C0D18"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2.3.4.</w:t>
      </w:r>
      <w:r w:rsidRPr="00F279C2">
        <w:rPr>
          <w:color w:val="000000" w:themeColor="text1"/>
          <w:sz w:val="20"/>
          <w:szCs w:val="20"/>
        </w:rPr>
        <w:tab/>
        <w:t>При предоставлении груза в ненадлежащей упаковке или без упаковки, в целях минимизации возможного ущерба, произвести дополнительную упаковку груза без вскрытия упаковки Клиента и за счёт Клиента. Экспедитор производит дополнительную упаковку, исходя из имеющихся у него материалов, и не учитывает специальные требования к упаковке, установленные действующим законодательством для конкретного вида груза (товара). Произведённая Экспедитором дополн</w:t>
      </w:r>
      <w:r w:rsidR="00B739CB">
        <w:rPr>
          <w:color w:val="000000" w:themeColor="text1"/>
          <w:sz w:val="20"/>
          <w:szCs w:val="20"/>
        </w:rPr>
        <w:t>и</w:t>
      </w:r>
      <w:r w:rsidRPr="00F279C2">
        <w:rPr>
          <w:color w:val="000000" w:themeColor="text1"/>
          <w:sz w:val="20"/>
          <w:szCs w:val="20"/>
        </w:rPr>
        <w:t xml:space="preserve">тельная упаковка груза не снимает ответственности с Клиента и Грузоотправителя за негативные последствия, связанные с несоблюдением им обязанности по надлежащей упаковке предназначенного к перевозке груза. </w:t>
      </w:r>
    </w:p>
    <w:p w14:paraId="0C8F4493"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2.3.4.1.</w:t>
      </w:r>
      <w:r w:rsidRPr="00F279C2">
        <w:rPr>
          <w:color w:val="000000" w:themeColor="text1"/>
          <w:sz w:val="20"/>
          <w:szCs w:val="20"/>
        </w:rPr>
        <w:tab/>
        <w:t>Перечень грузов, подлежащих обязательной упаковке в защитную транспортировочную упаковку за счет Клиента (вне зависимости от заказа услуги Клиентом, наличия упаковки производителя или отправителя) указан в приложении № 1 к настоящему Договору.</w:t>
      </w:r>
    </w:p>
    <w:p w14:paraId="6F46776B"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2.3.5.</w:t>
      </w:r>
      <w:r w:rsidRPr="00F279C2">
        <w:rPr>
          <w:color w:val="000000" w:themeColor="text1"/>
          <w:sz w:val="20"/>
          <w:szCs w:val="20"/>
        </w:rPr>
        <w:tab/>
        <w:t>Осуществлять в процессе перевозки перегрузку груза, без дополнительного уведомления Клиента. В случае осуществления услуг по забору и/или адресной доставке груза, перегрузка производится в обязательном порядке.</w:t>
      </w:r>
    </w:p>
    <w:p w14:paraId="6E37E011" w14:textId="30FD6934"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2.3.6.</w:t>
      </w:r>
      <w:r w:rsidRPr="00F279C2">
        <w:rPr>
          <w:color w:val="000000" w:themeColor="text1"/>
          <w:sz w:val="20"/>
          <w:szCs w:val="20"/>
        </w:rPr>
        <w:tab/>
        <w:t>Заключать от своего имени по поручению и за счёт Клиента договор страхования груза.</w:t>
      </w:r>
    </w:p>
    <w:p w14:paraId="5D1935F9" w14:textId="77777777" w:rsidR="007D743F" w:rsidRDefault="007D743F" w:rsidP="00881402">
      <w:pPr>
        <w:pBdr>
          <w:top w:val="nil"/>
          <w:left w:val="nil"/>
          <w:bottom w:val="nil"/>
          <w:right w:val="nil"/>
          <w:between w:val="nil"/>
        </w:pBdr>
        <w:spacing w:line="240" w:lineRule="auto"/>
        <w:ind w:left="0" w:hanging="2"/>
        <w:jc w:val="both"/>
        <w:rPr>
          <w:color w:val="000000" w:themeColor="text1"/>
          <w:sz w:val="20"/>
          <w:szCs w:val="20"/>
        </w:rPr>
      </w:pPr>
    </w:p>
    <w:p w14:paraId="709BE52F" w14:textId="423DEF7C"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2.4.</w:t>
      </w:r>
      <w:r w:rsidRPr="00F279C2">
        <w:rPr>
          <w:b/>
          <w:color w:val="000000" w:themeColor="text1"/>
          <w:sz w:val="20"/>
          <w:szCs w:val="20"/>
        </w:rPr>
        <w:tab/>
        <w:t>Клиент вправе:</w:t>
      </w:r>
    </w:p>
    <w:p w14:paraId="27B42367" w14:textId="77777777" w:rsidR="00531C7F" w:rsidRPr="00F279C2"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2.4.1.</w:t>
      </w:r>
      <w:r w:rsidRPr="00F279C2">
        <w:rPr>
          <w:color w:val="000000" w:themeColor="text1"/>
          <w:sz w:val="20"/>
          <w:szCs w:val="20"/>
        </w:rPr>
        <w:tab/>
        <w:t>Требовать от Экспедитора полного и надлежащего исполнения всех обязательств, возложенных на Экспедитора в соответствии с настоящим договором.</w:t>
      </w:r>
    </w:p>
    <w:p w14:paraId="270C14A6" w14:textId="46BA9296" w:rsidR="003E03A2" w:rsidRDefault="00531C7F" w:rsidP="003E03A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2.4.2.</w:t>
      </w:r>
      <w:r w:rsidRPr="00F279C2">
        <w:rPr>
          <w:color w:val="000000" w:themeColor="text1"/>
          <w:sz w:val="20"/>
          <w:szCs w:val="20"/>
        </w:rPr>
        <w:tab/>
        <w:t>Воспользоваться дополнительными услугами Экспедитора необходимыми для</w:t>
      </w:r>
      <w:r w:rsidR="009F148B" w:rsidRPr="009F148B">
        <w:rPr>
          <w:color w:val="000000" w:themeColor="text1"/>
          <w:sz w:val="20"/>
          <w:szCs w:val="20"/>
        </w:rPr>
        <w:t xml:space="preserve"> </w:t>
      </w:r>
      <w:r w:rsidRPr="00F279C2">
        <w:rPr>
          <w:color w:val="000000" w:themeColor="text1"/>
          <w:sz w:val="20"/>
          <w:szCs w:val="20"/>
        </w:rPr>
        <w:t>организации перевозки груза, в том числе: услугой по забору груза, по доставке груза, дополнительной упаковке груза, услугой по возврату товаросопроводительных документов на груз, по погрузке и выгрузке груза в/из транспортного средства и др. дополнительно согласованными Сторонами услугами. Оплата дополнительных услуг производится Клиентом, согласно действующим на момент оказания данных услуг тарифам Экспедитора.</w:t>
      </w:r>
    </w:p>
    <w:p w14:paraId="7E965B1B" w14:textId="77777777" w:rsidR="00567557" w:rsidRPr="00881402" w:rsidRDefault="00567557" w:rsidP="003E03A2">
      <w:pPr>
        <w:pBdr>
          <w:top w:val="nil"/>
          <w:left w:val="nil"/>
          <w:bottom w:val="nil"/>
          <w:right w:val="nil"/>
          <w:between w:val="nil"/>
        </w:pBdr>
        <w:spacing w:line="240" w:lineRule="auto"/>
        <w:ind w:left="0" w:hanging="2"/>
        <w:jc w:val="both"/>
        <w:rPr>
          <w:color w:val="000000" w:themeColor="text1"/>
          <w:sz w:val="20"/>
          <w:szCs w:val="20"/>
        </w:rPr>
      </w:pPr>
    </w:p>
    <w:p w14:paraId="4DCF176F" w14:textId="579D2152" w:rsidR="00531C7F" w:rsidRPr="00881402" w:rsidRDefault="00531C7F" w:rsidP="00196241">
      <w:pPr>
        <w:shd w:val="clear" w:color="auto" w:fill="E7E6E6" w:themeFill="background2"/>
        <w:spacing w:line="240" w:lineRule="auto"/>
        <w:ind w:left="0" w:hanging="2"/>
        <w:jc w:val="center"/>
        <w:rPr>
          <w:b/>
          <w:color w:val="000000" w:themeColor="text1"/>
          <w:sz w:val="20"/>
          <w:szCs w:val="20"/>
        </w:rPr>
      </w:pPr>
      <w:r w:rsidRPr="00F279C2">
        <w:rPr>
          <w:b/>
          <w:color w:val="000000" w:themeColor="text1"/>
          <w:sz w:val="20"/>
          <w:szCs w:val="20"/>
        </w:rPr>
        <w:t>3. ДОПОЛНИТЕЛЬНЫЕ УСЛУГИ ЭКСПЕДИТОРА</w:t>
      </w:r>
    </w:p>
    <w:p w14:paraId="2DEF1A7E" w14:textId="77777777" w:rsidR="007D743F" w:rsidRDefault="007D743F" w:rsidP="00531C7F">
      <w:pPr>
        <w:pBdr>
          <w:top w:val="nil"/>
          <w:left w:val="nil"/>
          <w:bottom w:val="nil"/>
          <w:right w:val="nil"/>
          <w:between w:val="nil"/>
        </w:pBdr>
        <w:spacing w:line="240" w:lineRule="auto"/>
        <w:ind w:left="0" w:hanging="2"/>
        <w:jc w:val="both"/>
        <w:rPr>
          <w:color w:val="000000" w:themeColor="text1"/>
          <w:sz w:val="20"/>
          <w:szCs w:val="20"/>
        </w:rPr>
      </w:pPr>
    </w:p>
    <w:p w14:paraId="1CC2D90A" w14:textId="2B3867B3"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3.1.</w:t>
      </w:r>
      <w:r w:rsidRPr="00F279C2">
        <w:rPr>
          <w:color w:val="000000" w:themeColor="text1"/>
          <w:sz w:val="20"/>
          <w:szCs w:val="20"/>
        </w:rPr>
        <w:tab/>
        <w:t>Экспедитор по согласованию с Клиентом оказывает дополнительные услуги, необходимые для организации перевозки груза, в том числе: по забору и доставке груза, дополнительной упаковке груза, по возврату товаросопроводительных документов на груз, по погрузке и выгрузке груза в/из транспортного средства, организации страхования груза и др.</w:t>
      </w:r>
    </w:p>
    <w:p w14:paraId="7A0D14B1" w14:textId="3C0D9189"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3.2.</w:t>
      </w:r>
      <w:r w:rsidRPr="00F279C2">
        <w:rPr>
          <w:color w:val="000000" w:themeColor="text1"/>
          <w:sz w:val="20"/>
          <w:szCs w:val="20"/>
        </w:rPr>
        <w:tab/>
        <w:t>Стороны под услугой по</w:t>
      </w:r>
      <w:r w:rsidR="007235D7">
        <w:rPr>
          <w:color w:val="000000" w:themeColor="text1"/>
          <w:sz w:val="20"/>
          <w:szCs w:val="20"/>
        </w:rPr>
        <w:t xml:space="preserve"> з</w:t>
      </w:r>
      <w:r w:rsidRPr="00F279C2">
        <w:rPr>
          <w:color w:val="000000" w:themeColor="text1"/>
          <w:sz w:val="20"/>
          <w:szCs w:val="20"/>
        </w:rPr>
        <w:t>абору груза для целей настоящего Договора подразумевают услугу по организации Экспедитором транспортировки груза со склада Отправителя на склад Экспедитора в пункте отправления.</w:t>
      </w:r>
    </w:p>
    <w:p w14:paraId="62DFD61D" w14:textId="77777777"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3.3.</w:t>
      </w:r>
      <w:r w:rsidRPr="00F279C2">
        <w:rPr>
          <w:color w:val="000000" w:themeColor="text1"/>
          <w:sz w:val="20"/>
          <w:szCs w:val="20"/>
        </w:rPr>
        <w:tab/>
        <w:t>Стороны под услугой по адресной доставке груза для целей настоящего Договора подразумевают услугу по организации Экспедитором транспортировки груза со склада Экспедитора в пункте назначения на склад Получателя груза.</w:t>
      </w:r>
    </w:p>
    <w:p w14:paraId="402614A4" w14:textId="1D8A44C2" w:rsidR="00531C7F" w:rsidRPr="00F279C2" w:rsidRDefault="00531C7F" w:rsidP="00531C7F">
      <w:pPr>
        <w:pBdr>
          <w:top w:val="nil"/>
          <w:left w:val="nil"/>
          <w:bottom w:val="nil"/>
          <w:right w:val="nil"/>
          <w:between w:val="nil"/>
        </w:pBdr>
        <w:tabs>
          <w:tab w:val="left" w:pos="709"/>
        </w:tabs>
        <w:spacing w:line="240" w:lineRule="auto"/>
        <w:ind w:left="0" w:hanging="2"/>
        <w:jc w:val="both"/>
        <w:rPr>
          <w:color w:val="000000" w:themeColor="text1"/>
          <w:sz w:val="20"/>
          <w:szCs w:val="20"/>
        </w:rPr>
      </w:pPr>
      <w:r w:rsidRPr="00F279C2">
        <w:rPr>
          <w:color w:val="000000" w:themeColor="text1"/>
          <w:sz w:val="20"/>
          <w:szCs w:val="20"/>
        </w:rPr>
        <w:t>3.4.</w:t>
      </w:r>
      <w:r w:rsidRPr="00F279C2">
        <w:rPr>
          <w:color w:val="000000" w:themeColor="text1"/>
          <w:sz w:val="20"/>
          <w:szCs w:val="20"/>
        </w:rPr>
        <w:tab/>
        <w:t>Услуга по погрузке и выгрузке груза в/из транспортного средства при заборе груза со склада Отправителя и при доставке груза на склад Получателя является дополнительной услугой и оказывается на основании заявки Клиента. В случае, если Клиентом данная услуга не заказана, погрузка и выгрузка груза в/из транспортного средства осуществляется</w:t>
      </w:r>
      <w:r w:rsidR="00DF731F">
        <w:rPr>
          <w:color w:val="000000" w:themeColor="text1"/>
          <w:sz w:val="20"/>
          <w:szCs w:val="20"/>
        </w:rPr>
        <w:t xml:space="preserve"> </w:t>
      </w:r>
      <w:r w:rsidRPr="00F279C2">
        <w:rPr>
          <w:color w:val="000000" w:themeColor="text1"/>
          <w:sz w:val="20"/>
          <w:szCs w:val="20"/>
        </w:rPr>
        <w:t>силами Грузоотправителя и Грузополучателя, соответственно.</w:t>
      </w:r>
    </w:p>
    <w:p w14:paraId="0FF2A5F5" w14:textId="77777777"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3.5.</w:t>
      </w:r>
      <w:r w:rsidRPr="00F279C2">
        <w:rPr>
          <w:color w:val="000000" w:themeColor="text1"/>
          <w:sz w:val="20"/>
          <w:szCs w:val="20"/>
        </w:rPr>
        <w:tab/>
        <w:t xml:space="preserve">Стороны под услугой по возврату товаросопроводительных документов на груз для целей настоящего Договора понимают приемку товаросопроводительных документов у Грузоотправителя, подписание данных документов у Грузополучателя и передачу, подписанных у Грузополучателя документов Клиенту. </w:t>
      </w:r>
    </w:p>
    <w:p w14:paraId="6AD55B54" w14:textId="2B0151FD"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3.5.1.</w:t>
      </w:r>
      <w:r w:rsidRPr="00F279C2">
        <w:rPr>
          <w:color w:val="000000" w:themeColor="text1"/>
          <w:sz w:val="20"/>
          <w:szCs w:val="20"/>
        </w:rPr>
        <w:tab/>
        <w:t>Экспедитор оказывает Клиенту услугу по возврату подписанных получателем товаросопроводительных документов на груз</w:t>
      </w:r>
      <w:r w:rsidR="00DF731F">
        <w:rPr>
          <w:color w:val="000000" w:themeColor="text1"/>
          <w:sz w:val="20"/>
          <w:szCs w:val="20"/>
        </w:rPr>
        <w:t xml:space="preserve"> </w:t>
      </w:r>
      <w:r w:rsidRPr="00F279C2">
        <w:rPr>
          <w:color w:val="000000" w:themeColor="text1"/>
          <w:sz w:val="20"/>
          <w:szCs w:val="20"/>
        </w:rPr>
        <w:t>при условии их предоставления отправителем или Клиентом при сдаче груза Экспедитору в пункте отправления. При этом ответственность за комплектность предоставленных Экспедитору для подписания Грузополучателем товаросопроводительных документов несёт Грузоотправитель.</w:t>
      </w:r>
    </w:p>
    <w:p w14:paraId="161D8F9E" w14:textId="77777777" w:rsidR="00531C7F"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3.6.</w:t>
      </w:r>
      <w:r w:rsidRPr="00F279C2">
        <w:rPr>
          <w:color w:val="000000" w:themeColor="text1"/>
          <w:sz w:val="20"/>
          <w:szCs w:val="20"/>
        </w:rPr>
        <w:tab/>
        <w:t>Экспедитор оказывает дополнительную услугу по организации страхования груза. Страхование осуществляется от имени Экспедитора, но за счет Клиента. Понесенные расходы по страхованию Клиент возмещает Экспедитору в полном объеме. Возмещение Клиентом затрат по страхованию не включается в доходы Экспедитора. Отчетом Экспедитора о выполнении услуг по организации страхования грузов является экспедиторская расписка с отметкой об оказании услуги и универсальный передаточный документ или акт оказанных услуг.</w:t>
      </w:r>
    </w:p>
    <w:p w14:paraId="071B5BAC" w14:textId="77777777" w:rsidR="00531C7F" w:rsidRPr="00372CBC" w:rsidRDefault="00531C7F" w:rsidP="00531C7F">
      <w:pPr>
        <w:pBdr>
          <w:top w:val="nil"/>
          <w:left w:val="nil"/>
          <w:bottom w:val="nil"/>
          <w:right w:val="nil"/>
          <w:between w:val="nil"/>
        </w:pBdr>
        <w:spacing w:line="240" w:lineRule="auto"/>
        <w:ind w:left="0" w:hanging="2"/>
        <w:jc w:val="both"/>
        <w:rPr>
          <w:sz w:val="20"/>
          <w:szCs w:val="20"/>
        </w:rPr>
      </w:pPr>
      <w:r w:rsidRPr="00110BB9">
        <w:rPr>
          <w:color w:val="000000"/>
          <w:sz w:val="20"/>
          <w:szCs w:val="20"/>
        </w:rPr>
        <w:t>3.7.</w:t>
      </w:r>
      <w:r w:rsidRPr="00110BB9">
        <w:rPr>
          <w:color w:val="000000"/>
          <w:sz w:val="20"/>
          <w:szCs w:val="20"/>
        </w:rPr>
        <w:tab/>
      </w:r>
      <w:r w:rsidRPr="00372CBC">
        <w:rPr>
          <w:sz w:val="20"/>
          <w:szCs w:val="20"/>
        </w:rPr>
        <w:t xml:space="preserve">Экспедитор оказывает дополнительную услугу по организации страхования груза. Страховая сумма по договору страхования соответствует стоимости груза (товара), указанной в сопроводительных документах. В случае отсутствия документов на груз, страховая сумма по договору страхования соответствует объявленной стоимости груза, указанной в п. 2.2.3 настоящего договора. Страхование осуществляется от имени Экспедитора, но за счет Клиента. Понесенные расходы по страхованию Клиент возмещает Экспедитору в полном объеме. Возмещение Клиентом затрат по страхованию не включается в доходы Экспедитора. Отчетом Экспедитора о выполнении услуг по организации страхования грузов является экспедиторская расписка с отметкой об оказании услуги, универсальный передаточный документ или акт оказанных услуг. </w:t>
      </w:r>
    </w:p>
    <w:p w14:paraId="3F987C99" w14:textId="77777777" w:rsidR="00531C7F" w:rsidRDefault="00531C7F" w:rsidP="00881402">
      <w:pPr>
        <w:ind w:left="0" w:hanging="2"/>
        <w:jc w:val="both"/>
        <w:rPr>
          <w:sz w:val="20"/>
          <w:szCs w:val="20"/>
        </w:rPr>
      </w:pPr>
      <w:r w:rsidRPr="00372CBC">
        <w:rPr>
          <w:sz w:val="20"/>
          <w:szCs w:val="20"/>
        </w:rPr>
        <w:t>Факт оказания услуг по организации страхования груза фиксируется в Поручении экспедитору (заявке) или в экспедиторской расписке. В случае если Клиент отказывается от услуги по организации страхования груза, он об этом уведомляет Экспедитора в письменном виде. В таком случае Экспедитор вправе отказать Клиенту в оказании услуг по настоящему договору. При этом Экспедитор не несет ответственность перед Клиентом за убытки, связанные с отказом Экспедитора в оказании услуг Клиенту из-за его отказа от страхования груза</w:t>
      </w:r>
      <w:r>
        <w:rPr>
          <w:sz w:val="20"/>
          <w:szCs w:val="20"/>
        </w:rPr>
        <w:t>.</w:t>
      </w:r>
    </w:p>
    <w:p w14:paraId="0BFF7887" w14:textId="69321A1C" w:rsidR="003E03A2" w:rsidRDefault="00531C7F" w:rsidP="003E03A2">
      <w:pPr>
        <w:ind w:left="0" w:hanging="2"/>
        <w:jc w:val="both"/>
        <w:rPr>
          <w:sz w:val="20"/>
          <w:szCs w:val="20"/>
        </w:rPr>
      </w:pPr>
      <w:r w:rsidRPr="00C667B9">
        <w:rPr>
          <w:sz w:val="20"/>
          <w:szCs w:val="20"/>
        </w:rPr>
        <w:t xml:space="preserve">3.8. </w:t>
      </w:r>
      <w:r w:rsidR="00BB1A4B">
        <w:rPr>
          <w:sz w:val="20"/>
          <w:szCs w:val="20"/>
        </w:rPr>
        <w:tab/>
      </w:r>
      <w:r w:rsidRPr="00C667B9">
        <w:rPr>
          <w:sz w:val="20"/>
          <w:szCs w:val="20"/>
        </w:rPr>
        <w:t>Не являются страховыми случаями и не возмещается ущерб (исключения из страхового покрытия) за утрату (гибель), повреждение груза, расходы, произошедшие вследствие: военных действий, вторжения/нападения, маневров, учений или операций военного характера любого рода, включая контртеррористические операции, действий по поддержанию мира, действий правоохранительных органов, народного ополчения в рамках проведения специальных военных операций или антитеррористических операций, а также объявления военного положения и/или мобилизации.</w:t>
      </w:r>
    </w:p>
    <w:p w14:paraId="42209564" w14:textId="77777777" w:rsidR="00567557" w:rsidRPr="00177104" w:rsidRDefault="00567557" w:rsidP="003E03A2">
      <w:pPr>
        <w:ind w:left="0" w:hanging="2"/>
        <w:jc w:val="both"/>
        <w:rPr>
          <w:sz w:val="20"/>
          <w:szCs w:val="20"/>
        </w:rPr>
      </w:pPr>
    </w:p>
    <w:p w14:paraId="4F0C49A6" w14:textId="1448371F" w:rsidR="00531C7F" w:rsidRPr="00881402" w:rsidRDefault="00531C7F" w:rsidP="00196241">
      <w:pPr>
        <w:shd w:val="clear" w:color="auto" w:fill="E7E6E6" w:themeFill="background2"/>
        <w:spacing w:line="240" w:lineRule="auto"/>
        <w:ind w:left="0" w:hanging="2"/>
        <w:jc w:val="center"/>
        <w:rPr>
          <w:b/>
          <w:color w:val="000000" w:themeColor="text1"/>
          <w:sz w:val="20"/>
          <w:szCs w:val="20"/>
        </w:rPr>
      </w:pPr>
      <w:r w:rsidRPr="00F279C2">
        <w:rPr>
          <w:b/>
          <w:color w:val="000000" w:themeColor="text1"/>
          <w:sz w:val="20"/>
          <w:szCs w:val="20"/>
        </w:rPr>
        <w:t>4. РАСЧЕТЫ СТОРОН</w:t>
      </w:r>
    </w:p>
    <w:p w14:paraId="236FAA5B" w14:textId="77777777" w:rsidR="007D743F" w:rsidRDefault="007D743F" w:rsidP="00531C7F">
      <w:pPr>
        <w:pBdr>
          <w:top w:val="nil"/>
          <w:left w:val="nil"/>
          <w:bottom w:val="nil"/>
          <w:right w:val="nil"/>
          <w:between w:val="nil"/>
        </w:pBdr>
        <w:spacing w:line="240" w:lineRule="auto"/>
        <w:ind w:left="0" w:hanging="2"/>
        <w:jc w:val="both"/>
        <w:rPr>
          <w:color w:val="000000" w:themeColor="text1"/>
          <w:sz w:val="20"/>
          <w:szCs w:val="20"/>
        </w:rPr>
      </w:pPr>
    </w:p>
    <w:p w14:paraId="25724930" w14:textId="48D80CCB"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4.1.</w:t>
      </w:r>
      <w:r w:rsidRPr="00F279C2">
        <w:rPr>
          <w:color w:val="000000" w:themeColor="text1"/>
          <w:sz w:val="20"/>
          <w:szCs w:val="20"/>
        </w:rPr>
        <w:tab/>
        <w:t>Тарифы Экспедитора включают в себя вознаграждение и расходы Экспедитора.</w:t>
      </w:r>
    </w:p>
    <w:p w14:paraId="2C6E6EC9" w14:textId="77777777"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4.2.</w:t>
      </w:r>
      <w:r w:rsidRPr="00F279C2">
        <w:rPr>
          <w:color w:val="000000" w:themeColor="text1"/>
          <w:sz w:val="20"/>
          <w:szCs w:val="20"/>
        </w:rPr>
        <w:tab/>
        <w:t>Оплата услуг Экспедитора производится Клиентом согласно счетам Экспедитор</w:t>
      </w:r>
      <w:r>
        <w:rPr>
          <w:color w:val="000000" w:themeColor="text1"/>
          <w:sz w:val="20"/>
          <w:szCs w:val="20"/>
        </w:rPr>
        <w:t>а</w:t>
      </w:r>
      <w:r w:rsidRPr="00F279C2">
        <w:rPr>
          <w:color w:val="000000" w:themeColor="text1"/>
          <w:sz w:val="20"/>
          <w:szCs w:val="20"/>
        </w:rPr>
        <w:t xml:space="preserve">, безналичным путем либо путем внесения наличных средств в кассу Экспедитора. По согласованию Сторон оплата может быть произведена по факту оказания услуг в сроки, указанные Сторонами в дополнительном соглашении к Договору. </w:t>
      </w:r>
    </w:p>
    <w:p w14:paraId="239CDF47" w14:textId="77777777"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4.3.</w:t>
      </w:r>
      <w:r w:rsidRPr="00F279C2">
        <w:rPr>
          <w:color w:val="000000" w:themeColor="text1"/>
          <w:sz w:val="20"/>
          <w:szCs w:val="20"/>
        </w:rPr>
        <w:tab/>
        <w:t>Датой оплаты при безналичной форме расчетов является дата поступления денежных средств на расчетный счет Экспедитора.</w:t>
      </w:r>
    </w:p>
    <w:p w14:paraId="542E5A7E" w14:textId="77777777"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4.3.1.</w:t>
      </w:r>
      <w:r w:rsidRPr="00F279C2">
        <w:rPr>
          <w:color w:val="000000" w:themeColor="text1"/>
          <w:sz w:val="20"/>
          <w:szCs w:val="20"/>
        </w:rPr>
        <w:tab/>
        <w:t>Если в платёжном поручении Клиента не указан номер счёта или номер экспедиторской расписки или поступивших денежных средств недостаточно для одновременной оплаты всех оказанных Экспедитором услуг, Экспедитор вправе зачесть поступившие денежные средства в счёт оплаты любых оказанных услуг.</w:t>
      </w:r>
    </w:p>
    <w:p w14:paraId="11527A5A" w14:textId="77777777"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4.4.</w:t>
      </w:r>
      <w:r w:rsidRPr="00F279C2">
        <w:rPr>
          <w:color w:val="000000" w:themeColor="text1"/>
          <w:sz w:val="20"/>
          <w:szCs w:val="20"/>
        </w:rPr>
        <w:tab/>
        <w:t>Оплата Клиентом аванса в счет неопределенного количества услуг Экспедитора в будущем, возможна без выставления Экспедитором счета на сумму аванса. При отсутствии на момент выдачи груза аванса в размере, достаточном для оплаты услуг Экспедитора, выдача груза приостанавливается до момента поступления необходимых средств на расчетный счет Экспедитора. Списание внесенных в качестве аванса денежных средств в счет оказываемых услуг производится в момент оформления груза к перевозке либо при выдаче.</w:t>
      </w:r>
    </w:p>
    <w:p w14:paraId="242C9BB9" w14:textId="77777777" w:rsidR="00531C7F" w:rsidRPr="00F279C2" w:rsidRDefault="00531C7F" w:rsidP="00531C7F">
      <w:pPr>
        <w:pBdr>
          <w:top w:val="nil"/>
          <w:left w:val="nil"/>
          <w:bottom w:val="nil"/>
          <w:right w:val="nil"/>
          <w:between w:val="nil"/>
        </w:pBdr>
        <w:tabs>
          <w:tab w:val="left" w:pos="426"/>
        </w:tabs>
        <w:spacing w:line="240" w:lineRule="auto"/>
        <w:ind w:left="0" w:hanging="2"/>
        <w:jc w:val="both"/>
        <w:rPr>
          <w:color w:val="000000" w:themeColor="text1"/>
          <w:sz w:val="20"/>
          <w:szCs w:val="20"/>
        </w:rPr>
      </w:pPr>
      <w:r w:rsidRPr="00F279C2">
        <w:rPr>
          <w:color w:val="000000" w:themeColor="text1"/>
          <w:sz w:val="20"/>
          <w:szCs w:val="20"/>
        </w:rPr>
        <w:t>4.5.</w:t>
      </w:r>
      <w:r w:rsidRPr="00F279C2">
        <w:rPr>
          <w:color w:val="000000" w:themeColor="text1"/>
          <w:sz w:val="20"/>
          <w:szCs w:val="20"/>
        </w:rPr>
        <w:tab/>
      </w:r>
      <w:r w:rsidRPr="00F279C2">
        <w:rPr>
          <w:color w:val="000000" w:themeColor="text1"/>
          <w:sz w:val="20"/>
          <w:szCs w:val="20"/>
        </w:rPr>
        <w:tab/>
        <w:t xml:space="preserve">Денежные средства, поступившие от Клиента сверх оплаты за фактически оказанные услуги (переплата), считаются платежом в счет оплаты за будущие услуги Экспедитора по настоящему договору (аванс). </w:t>
      </w:r>
    </w:p>
    <w:p w14:paraId="5E5ED78E" w14:textId="77777777" w:rsidR="00531C7F" w:rsidRPr="00F279C2" w:rsidRDefault="00531C7F" w:rsidP="00531C7F">
      <w:pPr>
        <w:pBdr>
          <w:top w:val="nil"/>
          <w:left w:val="nil"/>
          <w:bottom w:val="nil"/>
          <w:right w:val="nil"/>
          <w:between w:val="nil"/>
        </w:pBdr>
        <w:tabs>
          <w:tab w:val="left" w:pos="426"/>
        </w:tabs>
        <w:spacing w:line="240" w:lineRule="auto"/>
        <w:ind w:left="0" w:hanging="2"/>
        <w:jc w:val="both"/>
        <w:rPr>
          <w:color w:val="000000" w:themeColor="text1"/>
          <w:sz w:val="20"/>
          <w:szCs w:val="20"/>
        </w:rPr>
      </w:pPr>
      <w:r w:rsidRPr="00F279C2">
        <w:rPr>
          <w:color w:val="000000" w:themeColor="text1"/>
          <w:sz w:val="20"/>
          <w:szCs w:val="20"/>
        </w:rPr>
        <w:t>4.5.1.</w:t>
      </w:r>
      <w:r w:rsidRPr="00F279C2">
        <w:rPr>
          <w:color w:val="000000" w:themeColor="text1"/>
          <w:sz w:val="20"/>
          <w:szCs w:val="20"/>
        </w:rPr>
        <w:tab/>
        <w:t>Переплата / аванс могут быть использованы Экспедитором для погашения образовавшейся задолженности Клиента по оплате услуг, оказанных Экспедитором в рамках настоящего договора.</w:t>
      </w:r>
    </w:p>
    <w:p w14:paraId="69CAEC6F" w14:textId="004B9599" w:rsidR="00CA21EB" w:rsidRPr="00A5228F" w:rsidRDefault="00531C7F" w:rsidP="00A5228F">
      <w:pPr>
        <w:pBdr>
          <w:top w:val="nil"/>
          <w:left w:val="nil"/>
          <w:bottom w:val="nil"/>
          <w:right w:val="nil"/>
          <w:between w:val="nil"/>
        </w:pBdr>
        <w:tabs>
          <w:tab w:val="left" w:pos="426"/>
        </w:tabs>
        <w:spacing w:line="240" w:lineRule="auto"/>
        <w:ind w:left="0" w:hanging="2"/>
        <w:jc w:val="both"/>
        <w:rPr>
          <w:color w:val="000000" w:themeColor="text1"/>
          <w:sz w:val="20"/>
          <w:szCs w:val="20"/>
        </w:rPr>
      </w:pPr>
      <w:r w:rsidRPr="00F279C2">
        <w:rPr>
          <w:color w:val="000000" w:themeColor="text1"/>
          <w:sz w:val="20"/>
          <w:szCs w:val="20"/>
        </w:rPr>
        <w:t>4.5.2.</w:t>
      </w:r>
      <w:r w:rsidRPr="00F279C2">
        <w:rPr>
          <w:color w:val="000000" w:themeColor="text1"/>
          <w:sz w:val="20"/>
          <w:szCs w:val="20"/>
        </w:rPr>
        <w:tab/>
        <w:t>Переплата / аванс подлежат возврату Клиенту в случае расторжения настоящего договора и/или в случае соответствующего требования Клиента.</w:t>
      </w:r>
    </w:p>
    <w:p w14:paraId="0FA8FB9B" w14:textId="77777777" w:rsidR="00531C7F" w:rsidRPr="00F279C2" w:rsidRDefault="00531C7F" w:rsidP="00531C7F">
      <w:pPr>
        <w:pBdr>
          <w:top w:val="nil"/>
          <w:left w:val="nil"/>
          <w:bottom w:val="nil"/>
          <w:right w:val="nil"/>
          <w:between w:val="nil"/>
        </w:pBdr>
        <w:tabs>
          <w:tab w:val="left" w:pos="426"/>
        </w:tabs>
        <w:spacing w:line="240" w:lineRule="auto"/>
        <w:ind w:left="0" w:hanging="2"/>
        <w:jc w:val="both"/>
        <w:rPr>
          <w:color w:val="000000" w:themeColor="text1"/>
          <w:sz w:val="20"/>
          <w:szCs w:val="20"/>
        </w:rPr>
      </w:pPr>
      <w:r w:rsidRPr="00F279C2">
        <w:rPr>
          <w:color w:val="000000" w:themeColor="text1"/>
          <w:sz w:val="20"/>
          <w:szCs w:val="20"/>
        </w:rPr>
        <w:t>4.5.3.</w:t>
      </w:r>
      <w:r w:rsidRPr="00F279C2">
        <w:rPr>
          <w:color w:val="000000" w:themeColor="text1"/>
          <w:sz w:val="20"/>
          <w:szCs w:val="20"/>
        </w:rPr>
        <w:tab/>
        <w:t>Стороны определили, что денежные средства, полученные от Клиента в виде аванса либо переплаты, не являются коммерческим кредитом.</w:t>
      </w:r>
    </w:p>
    <w:p w14:paraId="60C92985" w14:textId="230DA95D"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4.6.</w:t>
      </w:r>
      <w:r w:rsidRPr="00F279C2">
        <w:rPr>
          <w:color w:val="000000" w:themeColor="text1"/>
          <w:sz w:val="20"/>
          <w:szCs w:val="20"/>
        </w:rPr>
        <w:tab/>
        <w:t>Клиент обязан подписать со своей стороны и передавать Экспедитору универсальный передаточный документ (УПД) или акт оказанных услуг в течение 5 (пяти) дней с момента его получения от Экспедитора. Если в течение указанного срока Клиент не подписал УПД (акт оказанных услуг) и не представил мотивированного отказа от его подписания, услуги считаются оказанными надлежащим образом, а</w:t>
      </w:r>
      <w:r w:rsidR="00700731" w:rsidRPr="00700731">
        <w:rPr>
          <w:color w:val="000000" w:themeColor="text1"/>
          <w:sz w:val="20"/>
          <w:szCs w:val="20"/>
        </w:rPr>
        <w:t xml:space="preserve"> </w:t>
      </w:r>
      <w:r w:rsidRPr="00F279C2">
        <w:rPr>
          <w:color w:val="000000" w:themeColor="text1"/>
          <w:sz w:val="20"/>
          <w:szCs w:val="20"/>
        </w:rPr>
        <w:t>УПД</w:t>
      </w:r>
      <w:r w:rsidR="00700731" w:rsidRPr="00700731">
        <w:rPr>
          <w:color w:val="000000" w:themeColor="text1"/>
          <w:sz w:val="20"/>
          <w:szCs w:val="20"/>
        </w:rPr>
        <w:t xml:space="preserve"> </w:t>
      </w:r>
      <w:r w:rsidRPr="00F279C2">
        <w:rPr>
          <w:color w:val="000000" w:themeColor="text1"/>
          <w:sz w:val="20"/>
          <w:szCs w:val="20"/>
        </w:rPr>
        <w:t>(акт</w:t>
      </w:r>
      <w:r w:rsidR="00423F1C">
        <w:rPr>
          <w:color w:val="000000" w:themeColor="text1"/>
          <w:sz w:val="20"/>
          <w:szCs w:val="20"/>
        </w:rPr>
        <w:t xml:space="preserve"> оказанных услуг</w:t>
      </w:r>
      <w:r w:rsidRPr="00F279C2">
        <w:rPr>
          <w:color w:val="000000" w:themeColor="text1"/>
          <w:sz w:val="20"/>
          <w:szCs w:val="20"/>
        </w:rPr>
        <w:t>) подписанным с обеих Сторон и является основанием для проведения расчетов и истребовании задолженности в судебном порядке.</w:t>
      </w:r>
    </w:p>
    <w:p w14:paraId="52981731" w14:textId="770FE269" w:rsidR="003E03A2" w:rsidRDefault="00531C7F" w:rsidP="003E03A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4.7.</w:t>
      </w:r>
      <w:r w:rsidRPr="00F279C2">
        <w:rPr>
          <w:color w:val="000000" w:themeColor="text1"/>
          <w:sz w:val="20"/>
          <w:szCs w:val="20"/>
        </w:rPr>
        <w:tab/>
        <w:t>Не позднее 10 числа каждого месяца Стороны согласовывают и подписывают акты сверок по оплате и наличию финансовой задолженности за прошедший месяц.</w:t>
      </w:r>
    </w:p>
    <w:p w14:paraId="376DC21E" w14:textId="77777777" w:rsidR="00567557" w:rsidRPr="00177104" w:rsidRDefault="00567557" w:rsidP="003E03A2">
      <w:pPr>
        <w:pBdr>
          <w:top w:val="nil"/>
          <w:left w:val="nil"/>
          <w:bottom w:val="nil"/>
          <w:right w:val="nil"/>
          <w:between w:val="nil"/>
        </w:pBdr>
        <w:spacing w:line="240" w:lineRule="auto"/>
        <w:ind w:left="0" w:hanging="2"/>
        <w:jc w:val="both"/>
        <w:rPr>
          <w:color w:val="000000" w:themeColor="text1"/>
          <w:sz w:val="20"/>
          <w:szCs w:val="20"/>
        </w:rPr>
      </w:pPr>
    </w:p>
    <w:p w14:paraId="4B88B2AD" w14:textId="79BE2C7A" w:rsidR="00531C7F" w:rsidRPr="00881402" w:rsidRDefault="00531C7F" w:rsidP="00196241">
      <w:pPr>
        <w:shd w:val="clear" w:color="auto" w:fill="E7E6E6" w:themeFill="background2"/>
        <w:spacing w:line="240" w:lineRule="auto"/>
        <w:ind w:left="0" w:hanging="2"/>
        <w:jc w:val="center"/>
        <w:rPr>
          <w:b/>
          <w:color w:val="000000" w:themeColor="text1"/>
          <w:sz w:val="20"/>
          <w:szCs w:val="20"/>
        </w:rPr>
      </w:pPr>
      <w:r w:rsidRPr="00F279C2">
        <w:rPr>
          <w:b/>
          <w:color w:val="000000" w:themeColor="text1"/>
          <w:sz w:val="20"/>
          <w:szCs w:val="20"/>
        </w:rPr>
        <w:t>5. ОТВЕТСТВЕННОСТЬ СТОРОН</w:t>
      </w:r>
    </w:p>
    <w:p w14:paraId="75DE8EDA" w14:textId="77777777" w:rsidR="007D743F" w:rsidRDefault="007D743F" w:rsidP="00531C7F">
      <w:pPr>
        <w:pBdr>
          <w:top w:val="nil"/>
          <w:left w:val="nil"/>
          <w:bottom w:val="nil"/>
          <w:right w:val="nil"/>
          <w:between w:val="nil"/>
        </w:pBdr>
        <w:spacing w:line="240" w:lineRule="auto"/>
        <w:ind w:left="0" w:hanging="2"/>
        <w:jc w:val="both"/>
        <w:rPr>
          <w:color w:val="000000" w:themeColor="text1"/>
          <w:sz w:val="20"/>
          <w:szCs w:val="20"/>
        </w:rPr>
      </w:pPr>
    </w:p>
    <w:p w14:paraId="563B64EC" w14:textId="0DE71A09" w:rsidR="00531C7F"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5.1.</w:t>
      </w:r>
      <w:r w:rsidRPr="00F279C2">
        <w:rPr>
          <w:color w:val="000000" w:themeColor="text1"/>
          <w:sz w:val="20"/>
          <w:szCs w:val="20"/>
        </w:rPr>
        <w:tab/>
        <w:t>Экспедитор несет ответственность перед Клиентом в виде возмещения реального ущерба за утрату, недостачу или повреждение (порчу) груза после принятия его Экспедитором и до выдачи груза Грузополучателю, указанному Клиентом, либо уполномоченному им лицу, если не докажет, что утрата, недостача или повреждение (порча) груза произошли вследствие обстоятельств, которые Экспедитор не мог предотвратить и устранение которых от него не зависело.</w:t>
      </w:r>
    </w:p>
    <w:p w14:paraId="559673C6" w14:textId="77777777" w:rsidR="00787F8F"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5.2.</w:t>
      </w:r>
      <w:r w:rsidRPr="00F279C2">
        <w:rPr>
          <w:color w:val="000000" w:themeColor="text1"/>
          <w:sz w:val="20"/>
          <w:szCs w:val="20"/>
        </w:rPr>
        <w:tab/>
        <w:t>Если состояние упаковки на момент выдачи груза соответствует состоянию упаковки на момент приемки груза к перевозке, то внутритарная проверка при выдаче груза не производится. При целостности наружной упаковки Экспедитор не несет ответственности за качество вложений (содержимого), наличие явных или скрытых дефектов, внутритарную недостачу.</w:t>
      </w:r>
      <w:r w:rsidR="00A5228F" w:rsidRPr="00A5228F">
        <w:rPr>
          <w:color w:val="000000" w:themeColor="text1"/>
          <w:sz w:val="20"/>
          <w:szCs w:val="20"/>
        </w:rPr>
        <w:t xml:space="preserve"> </w:t>
      </w:r>
    </w:p>
    <w:p w14:paraId="14C5B114" w14:textId="2777CC6D" w:rsidR="00787F8F" w:rsidRPr="006212B7" w:rsidRDefault="00A5228F" w:rsidP="00787F8F">
      <w:pPr>
        <w:pBdr>
          <w:top w:val="nil"/>
          <w:left w:val="nil"/>
          <w:bottom w:val="nil"/>
          <w:right w:val="nil"/>
          <w:between w:val="nil"/>
        </w:pBdr>
        <w:spacing w:line="240" w:lineRule="auto"/>
        <w:ind w:leftChars="0" w:left="0" w:firstLineChars="0" w:firstLine="708"/>
        <w:jc w:val="both"/>
        <w:rPr>
          <w:color w:val="000000" w:themeColor="text1"/>
          <w:sz w:val="20"/>
          <w:szCs w:val="20"/>
        </w:rPr>
      </w:pPr>
      <w:r w:rsidRPr="006212B7">
        <w:rPr>
          <w:color w:val="000000" w:themeColor="text1"/>
          <w:sz w:val="20"/>
          <w:szCs w:val="20"/>
        </w:rPr>
        <w:t>В том числе</w:t>
      </w:r>
      <w:r w:rsidR="003B5ECC" w:rsidRPr="006212B7">
        <w:rPr>
          <w:color w:val="000000" w:themeColor="text1"/>
          <w:sz w:val="20"/>
          <w:szCs w:val="20"/>
        </w:rPr>
        <w:t xml:space="preserve"> Экспедитор не несет ответственность</w:t>
      </w:r>
      <w:r w:rsidR="00787F8F" w:rsidRPr="006212B7">
        <w:rPr>
          <w:color w:val="000000" w:themeColor="text1"/>
          <w:sz w:val="20"/>
          <w:szCs w:val="20"/>
        </w:rPr>
        <w:t>:</w:t>
      </w:r>
    </w:p>
    <w:p w14:paraId="3F9B95EA" w14:textId="0D1CD161" w:rsidR="00531C7F" w:rsidRPr="006212B7" w:rsidRDefault="00875BCC" w:rsidP="00787F8F">
      <w:pPr>
        <w:pBdr>
          <w:top w:val="nil"/>
          <w:left w:val="nil"/>
          <w:bottom w:val="nil"/>
          <w:right w:val="nil"/>
          <w:between w:val="nil"/>
        </w:pBdr>
        <w:spacing w:line="240" w:lineRule="auto"/>
        <w:ind w:leftChars="0" w:left="0" w:firstLineChars="0" w:firstLine="0"/>
        <w:jc w:val="both"/>
        <w:rPr>
          <w:color w:val="000000" w:themeColor="text1"/>
          <w:sz w:val="20"/>
          <w:szCs w:val="20"/>
        </w:rPr>
      </w:pPr>
      <w:r>
        <w:rPr>
          <w:color w:val="000000" w:themeColor="text1"/>
          <w:sz w:val="20"/>
          <w:szCs w:val="20"/>
        </w:rPr>
        <w:t>–</w:t>
      </w:r>
      <w:r w:rsidR="00A5228F" w:rsidRPr="006212B7">
        <w:rPr>
          <w:color w:val="000000" w:themeColor="text1"/>
          <w:sz w:val="20"/>
          <w:szCs w:val="20"/>
        </w:rPr>
        <w:t xml:space="preserve"> если осмотр груза водителем Экспедитора не проводился в связи с наличием особого пропускного режима на объекте погрузки/разгрузки груза.</w:t>
      </w:r>
    </w:p>
    <w:p w14:paraId="5F393284" w14:textId="00DF17C7" w:rsidR="00787F8F" w:rsidRPr="006212B7" w:rsidRDefault="00875BCC" w:rsidP="00787F8F">
      <w:pPr>
        <w:pBdr>
          <w:top w:val="nil"/>
          <w:left w:val="nil"/>
          <w:bottom w:val="nil"/>
          <w:right w:val="nil"/>
          <w:between w:val="nil"/>
        </w:pBdr>
        <w:spacing w:line="240" w:lineRule="auto"/>
        <w:ind w:leftChars="0" w:firstLineChars="0" w:firstLine="0"/>
        <w:jc w:val="both"/>
        <w:rPr>
          <w:color w:val="000000" w:themeColor="text1"/>
          <w:sz w:val="20"/>
          <w:szCs w:val="20"/>
        </w:rPr>
      </w:pPr>
      <w:r>
        <w:rPr>
          <w:color w:val="000000" w:themeColor="text1"/>
          <w:sz w:val="20"/>
          <w:szCs w:val="20"/>
        </w:rPr>
        <w:t>–</w:t>
      </w:r>
      <w:r w:rsidR="00787F8F" w:rsidRPr="006212B7">
        <w:rPr>
          <w:color w:val="000000" w:themeColor="text1"/>
          <w:sz w:val="20"/>
          <w:szCs w:val="20"/>
        </w:rPr>
        <w:t xml:space="preserve"> за нарушение упаковки груза в случае ее вскрытия государственными органами при проведении проверок, досмотра груза, а также за возникшие вследствие этого потери товарного вида, повреждения груза;</w:t>
      </w:r>
    </w:p>
    <w:p w14:paraId="153F7A10" w14:textId="51809C7B" w:rsidR="00787F8F" w:rsidRDefault="00875BCC" w:rsidP="00787F8F">
      <w:pPr>
        <w:pBdr>
          <w:top w:val="nil"/>
          <w:left w:val="nil"/>
          <w:bottom w:val="nil"/>
          <w:right w:val="nil"/>
          <w:between w:val="nil"/>
        </w:pBdr>
        <w:spacing w:line="240" w:lineRule="auto"/>
        <w:ind w:leftChars="0" w:firstLineChars="0" w:firstLine="0"/>
        <w:jc w:val="both"/>
        <w:rPr>
          <w:color w:val="000000" w:themeColor="text1"/>
          <w:sz w:val="20"/>
          <w:szCs w:val="20"/>
        </w:rPr>
      </w:pPr>
      <w:r>
        <w:rPr>
          <w:color w:val="000000" w:themeColor="text1"/>
          <w:sz w:val="20"/>
          <w:szCs w:val="20"/>
        </w:rPr>
        <w:t>–</w:t>
      </w:r>
      <w:r w:rsidR="00787F8F" w:rsidRPr="006212B7">
        <w:rPr>
          <w:color w:val="000000" w:themeColor="text1"/>
          <w:sz w:val="20"/>
          <w:szCs w:val="20"/>
        </w:rPr>
        <w:t xml:space="preserve"> за нарушение сроков доставки груза по причине задержания транспортных средств государственными органами для проведения проверок, досмотра груза.</w:t>
      </w:r>
    </w:p>
    <w:p w14:paraId="4DFFFC9D" w14:textId="162B378C" w:rsidR="00567557" w:rsidRPr="00F279C2" w:rsidRDefault="00567557" w:rsidP="00567557">
      <w:pPr>
        <w:pBdr>
          <w:top w:val="nil"/>
          <w:left w:val="nil"/>
          <w:bottom w:val="nil"/>
          <w:right w:val="nil"/>
          <w:between w:val="nil"/>
        </w:pBdr>
        <w:spacing w:line="240" w:lineRule="auto"/>
        <w:ind w:leftChars="0" w:firstLineChars="0" w:firstLine="709"/>
        <w:jc w:val="both"/>
        <w:rPr>
          <w:color w:val="000000" w:themeColor="text1"/>
          <w:sz w:val="20"/>
          <w:szCs w:val="20"/>
        </w:rPr>
      </w:pPr>
      <w:r w:rsidRPr="00567557">
        <w:rPr>
          <w:color w:val="000000" w:themeColor="text1"/>
          <w:sz w:val="20"/>
          <w:szCs w:val="20"/>
        </w:rPr>
        <w:t>Экспедитор не несёт ответственности за косвенные убытки, в том числе упущенную выгоду, а также за скрытые дефекты, которые не могли быть выявлены в ходе внешнего осмотра упаковки.</w:t>
      </w:r>
    </w:p>
    <w:p w14:paraId="4ED3063A" w14:textId="77777777"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5.3.</w:t>
      </w:r>
      <w:r w:rsidRPr="00F279C2">
        <w:rPr>
          <w:color w:val="000000" w:themeColor="text1"/>
          <w:sz w:val="20"/>
          <w:szCs w:val="20"/>
        </w:rPr>
        <w:tab/>
        <w:t xml:space="preserve">Экспедитор не возмещает убытки, причиненные Клиенту нарушением срока исполнения обязательств по настоящему договору. </w:t>
      </w:r>
    </w:p>
    <w:p w14:paraId="10A2BF35" w14:textId="77777777"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5.4.</w:t>
      </w:r>
      <w:r w:rsidRPr="00F279C2">
        <w:rPr>
          <w:color w:val="000000" w:themeColor="text1"/>
          <w:sz w:val="20"/>
          <w:szCs w:val="20"/>
        </w:rPr>
        <w:tab/>
      </w:r>
      <w:r w:rsidRPr="00D16E64">
        <w:rPr>
          <w:color w:val="000000" w:themeColor="text1"/>
          <w:sz w:val="20"/>
          <w:szCs w:val="20"/>
        </w:rPr>
        <w:t xml:space="preserve">В случае неисполнения Клиентом п. 2.2.1. - 2.2.3. настоящего договора, </w:t>
      </w:r>
      <w:bookmarkStart w:id="2" w:name="_Hlk152004576"/>
      <w:r w:rsidRPr="00D563F1">
        <w:rPr>
          <w:color w:val="000000" w:themeColor="text1"/>
          <w:sz w:val="20"/>
          <w:szCs w:val="20"/>
        </w:rPr>
        <w:t>которые повлияли на перевозку груза, его сохранность, качество, товарный вид</w:t>
      </w:r>
      <w:bookmarkEnd w:id="2"/>
      <w:r w:rsidRPr="00D16E64">
        <w:rPr>
          <w:color w:val="000000" w:themeColor="text1"/>
          <w:sz w:val="20"/>
          <w:szCs w:val="20"/>
        </w:rPr>
        <w:t>,</w:t>
      </w:r>
      <w:r w:rsidRPr="00F279C2">
        <w:rPr>
          <w:color w:val="000000" w:themeColor="text1"/>
          <w:sz w:val="20"/>
          <w:szCs w:val="20"/>
        </w:rPr>
        <w:t xml:space="preserve"> Экспедитор не несет ответственности за груз, принятый им во исполнение настоящего договора и его товарный вид</w:t>
      </w:r>
      <w:r>
        <w:rPr>
          <w:color w:val="000000" w:themeColor="text1"/>
          <w:sz w:val="20"/>
          <w:szCs w:val="20"/>
        </w:rPr>
        <w:t>.</w:t>
      </w:r>
    </w:p>
    <w:p w14:paraId="4E8E0974" w14:textId="3358ABB0" w:rsidR="00531C7F"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5.5.</w:t>
      </w:r>
      <w:r w:rsidRPr="00F279C2">
        <w:rPr>
          <w:color w:val="000000" w:themeColor="text1"/>
          <w:sz w:val="20"/>
          <w:szCs w:val="20"/>
        </w:rPr>
        <w:tab/>
        <w:t>Клиент несет ответственность перед Экспедитором и третьими лицами за убытки, причиненные вследствие неисполнения Клиентом п. 2.2.1. - 2.2.3. настоящего договора.</w:t>
      </w:r>
    </w:p>
    <w:p w14:paraId="6BBF5841" w14:textId="5F853EAB" w:rsidR="00787F8F" w:rsidRPr="00F279C2" w:rsidRDefault="00787F8F" w:rsidP="00787F8F">
      <w:pPr>
        <w:pBdr>
          <w:top w:val="nil"/>
          <w:left w:val="nil"/>
          <w:bottom w:val="nil"/>
          <w:right w:val="nil"/>
          <w:between w:val="nil"/>
        </w:pBdr>
        <w:spacing w:line="240" w:lineRule="auto"/>
        <w:ind w:left="0" w:hanging="2"/>
        <w:jc w:val="both"/>
        <w:rPr>
          <w:color w:val="000000" w:themeColor="text1"/>
          <w:sz w:val="20"/>
          <w:szCs w:val="20"/>
        </w:rPr>
      </w:pPr>
      <w:r>
        <w:rPr>
          <w:color w:val="000000" w:themeColor="text1"/>
          <w:sz w:val="20"/>
          <w:szCs w:val="20"/>
        </w:rPr>
        <w:t xml:space="preserve">5.6. </w:t>
      </w:r>
      <w:r>
        <w:rPr>
          <w:color w:val="000000" w:themeColor="text1"/>
          <w:sz w:val="20"/>
          <w:szCs w:val="20"/>
        </w:rPr>
        <w:tab/>
      </w:r>
      <w:r w:rsidRPr="006212B7">
        <w:rPr>
          <w:color w:val="000000" w:themeColor="text1"/>
          <w:sz w:val="20"/>
          <w:szCs w:val="20"/>
        </w:rPr>
        <w:t>Клиент обязан возместить все документально подтвержденные убытки, нанесенные Экспедитору и (или) третьим лицам вследствие сокрытия опасных грузов, представляемых к экспедированию, а также грузов, которые в процессе транспортировки каким-либо образом повлияли на перевозимые совместно грузы других клиентов и (или) оборудование перевозчика.</w:t>
      </w:r>
    </w:p>
    <w:p w14:paraId="3A0D7FA2" w14:textId="49CCBF8F"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5.</w:t>
      </w:r>
      <w:r w:rsidR="00787F8F">
        <w:rPr>
          <w:color w:val="000000" w:themeColor="text1"/>
          <w:sz w:val="20"/>
          <w:szCs w:val="20"/>
        </w:rPr>
        <w:t>7</w:t>
      </w:r>
      <w:r w:rsidRPr="00F279C2">
        <w:rPr>
          <w:color w:val="000000" w:themeColor="text1"/>
          <w:sz w:val="20"/>
          <w:szCs w:val="20"/>
        </w:rPr>
        <w:t>.</w:t>
      </w:r>
      <w:r w:rsidRPr="00F279C2">
        <w:rPr>
          <w:color w:val="000000" w:themeColor="text1"/>
          <w:sz w:val="20"/>
          <w:szCs w:val="20"/>
        </w:rPr>
        <w:tab/>
        <w:t xml:space="preserve">В случае неправомерного отказа Клиента/Грузоотправителя передать груз Экспедитору, а также в случае неправомерного отказа Клиента/Грузополучателя от получения груза, Клиент обязуется оплатить «холостой пробег» по тарифам Экспедитора. Факт холостого пробега подтверждается данными, указанными в экспедиторской расписке водителем, доставлявшим груз. В случае отсутствия в экспедиторской расписке информации о холостом пробеге, факт холостого пробега может быть подтверждён иными документами, подтверждающими данный факт (транспортной накладной, пропуском на территорию Грузоотправителя/Грузополучателя, объяснительной водителя, коммерческим актом и др.). </w:t>
      </w:r>
    </w:p>
    <w:p w14:paraId="32E6312F" w14:textId="296C535E"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5.</w:t>
      </w:r>
      <w:r w:rsidR="00787F8F">
        <w:rPr>
          <w:color w:val="000000" w:themeColor="text1"/>
          <w:sz w:val="20"/>
          <w:szCs w:val="20"/>
        </w:rPr>
        <w:t>8</w:t>
      </w:r>
      <w:r w:rsidRPr="00F279C2">
        <w:rPr>
          <w:color w:val="000000" w:themeColor="text1"/>
          <w:sz w:val="20"/>
          <w:szCs w:val="20"/>
        </w:rPr>
        <w:t>.</w:t>
      </w:r>
      <w:r w:rsidRPr="00F279C2">
        <w:rPr>
          <w:color w:val="000000" w:themeColor="text1"/>
          <w:sz w:val="20"/>
          <w:szCs w:val="20"/>
        </w:rPr>
        <w:tab/>
        <w:t>Клиент несет ответственность за несвоевременную оплату услуг Экспедитора в виде уплаты неустойки в размере 0,</w:t>
      </w:r>
      <w:r>
        <w:rPr>
          <w:color w:val="000000" w:themeColor="text1"/>
          <w:sz w:val="20"/>
          <w:szCs w:val="20"/>
        </w:rPr>
        <w:t>1</w:t>
      </w:r>
      <w:r w:rsidRPr="00F279C2">
        <w:rPr>
          <w:color w:val="000000" w:themeColor="text1"/>
          <w:sz w:val="20"/>
          <w:szCs w:val="20"/>
        </w:rPr>
        <w:t xml:space="preserve"> % от</w:t>
      </w:r>
      <w:r>
        <w:rPr>
          <w:color w:val="000000" w:themeColor="text1"/>
          <w:sz w:val="20"/>
          <w:szCs w:val="20"/>
        </w:rPr>
        <w:t xml:space="preserve"> </w:t>
      </w:r>
      <w:bookmarkStart w:id="3" w:name="_Hlk152005173"/>
      <w:r w:rsidRPr="00D563F1">
        <w:rPr>
          <w:color w:val="000000" w:themeColor="text1"/>
          <w:sz w:val="20"/>
          <w:szCs w:val="20"/>
        </w:rPr>
        <w:t>неоплаченной</w:t>
      </w:r>
      <w:bookmarkEnd w:id="3"/>
      <w:r w:rsidRPr="00F279C2">
        <w:rPr>
          <w:color w:val="000000" w:themeColor="text1"/>
          <w:sz w:val="20"/>
          <w:szCs w:val="20"/>
        </w:rPr>
        <w:t xml:space="preserve"> стоимости оказанных услуг за каждый день просрочки.</w:t>
      </w:r>
    </w:p>
    <w:p w14:paraId="43F9AEEB" w14:textId="5B8B2A77"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5.</w:t>
      </w:r>
      <w:r w:rsidR="00787F8F">
        <w:rPr>
          <w:color w:val="000000" w:themeColor="text1"/>
          <w:sz w:val="20"/>
          <w:szCs w:val="20"/>
        </w:rPr>
        <w:t>9</w:t>
      </w:r>
      <w:r w:rsidRPr="00F279C2">
        <w:rPr>
          <w:color w:val="000000" w:themeColor="text1"/>
          <w:sz w:val="20"/>
          <w:szCs w:val="20"/>
        </w:rPr>
        <w:t>.</w:t>
      </w:r>
      <w:r w:rsidRPr="00F279C2">
        <w:rPr>
          <w:color w:val="000000" w:themeColor="text1"/>
          <w:sz w:val="20"/>
          <w:szCs w:val="20"/>
        </w:rPr>
        <w:tab/>
        <w:t xml:space="preserve">При нарушении Клиентом сроков оплаты услуг Экспедитора более чем на 3 (три) рабочих дня, Клиент обязан оплачивать услуги, в том числе не оплаченные в срок, по тарифам, размещённым Экспедитором на своём сайте </w:t>
      </w:r>
      <w:hyperlink r:id="rId14">
        <w:r w:rsidRPr="00F279C2">
          <w:rPr>
            <w:color w:val="000000" w:themeColor="text1"/>
            <w:sz w:val="20"/>
            <w:szCs w:val="20"/>
            <w:u w:val="single"/>
          </w:rPr>
          <w:t>www.skif-logistik.ru</w:t>
        </w:r>
      </w:hyperlink>
      <w:r w:rsidRPr="00F279C2">
        <w:rPr>
          <w:color w:val="000000" w:themeColor="text1"/>
          <w:sz w:val="20"/>
          <w:szCs w:val="20"/>
        </w:rPr>
        <w:t xml:space="preserve">. Ранее подписанные соглашения о предоставлении скидок, приложения с тарифами, отличающиеся от размещённых на сайте Экспедитора приостанавливают своё действие со дня нарушения Клиентом своих обязательств по оплате до погашения Клиентом образовавшейся задолженности. </w:t>
      </w:r>
    </w:p>
    <w:p w14:paraId="3AEA0F7A" w14:textId="08BCC900" w:rsidR="003E03A2" w:rsidRDefault="00531C7F" w:rsidP="003E03A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5.</w:t>
      </w:r>
      <w:r w:rsidR="00787F8F">
        <w:rPr>
          <w:color w:val="000000" w:themeColor="text1"/>
          <w:sz w:val="20"/>
          <w:szCs w:val="20"/>
        </w:rPr>
        <w:t>10</w:t>
      </w:r>
      <w:r w:rsidRPr="00F279C2">
        <w:rPr>
          <w:color w:val="000000" w:themeColor="text1"/>
          <w:sz w:val="20"/>
          <w:szCs w:val="20"/>
        </w:rPr>
        <w:t>.</w:t>
      </w:r>
      <w:r w:rsidRPr="00F279C2">
        <w:rPr>
          <w:color w:val="000000" w:themeColor="text1"/>
          <w:sz w:val="20"/>
          <w:szCs w:val="20"/>
        </w:rPr>
        <w:tab/>
        <w:t>При предоставлении Экспедитором отсрочки для оплаты услуг и нарушении Клиентом сроков оплаты услуг с отсрочкой платежа, соглашение о предоставлении отсрочки приостанавливает своё действие со дня нарушения Клиентом своих обязательств по оплате до погашения Клиентом образовавшейся задолженности. В таком случае Клиент руководствуется сроками оплаты услуг, указанными в настоящем договоре</w:t>
      </w:r>
      <w:r w:rsidR="00FB1994">
        <w:rPr>
          <w:color w:val="000000" w:themeColor="text1"/>
          <w:sz w:val="20"/>
          <w:szCs w:val="20"/>
        </w:rPr>
        <w:t>.</w:t>
      </w:r>
    </w:p>
    <w:p w14:paraId="4D77BF25" w14:textId="05ECC67C" w:rsidR="00567557" w:rsidRDefault="00567557" w:rsidP="003E03A2">
      <w:pPr>
        <w:pBdr>
          <w:top w:val="nil"/>
          <w:left w:val="nil"/>
          <w:bottom w:val="nil"/>
          <w:right w:val="nil"/>
          <w:between w:val="nil"/>
        </w:pBdr>
        <w:spacing w:line="240" w:lineRule="auto"/>
        <w:ind w:left="0" w:hanging="2"/>
        <w:jc w:val="both"/>
        <w:rPr>
          <w:color w:val="000000" w:themeColor="text1"/>
          <w:sz w:val="20"/>
          <w:szCs w:val="20"/>
        </w:rPr>
      </w:pPr>
    </w:p>
    <w:p w14:paraId="678746EE" w14:textId="77777777" w:rsidR="00567557" w:rsidRDefault="00567557" w:rsidP="003E03A2">
      <w:pPr>
        <w:pBdr>
          <w:top w:val="nil"/>
          <w:left w:val="nil"/>
          <w:bottom w:val="nil"/>
          <w:right w:val="nil"/>
          <w:between w:val="nil"/>
        </w:pBdr>
        <w:spacing w:line="240" w:lineRule="auto"/>
        <w:ind w:left="0" w:hanging="2"/>
        <w:jc w:val="both"/>
        <w:rPr>
          <w:color w:val="000000" w:themeColor="text1"/>
          <w:sz w:val="20"/>
          <w:szCs w:val="20"/>
        </w:rPr>
      </w:pPr>
    </w:p>
    <w:p w14:paraId="2EE20DFA" w14:textId="53410EAC" w:rsidR="00531C7F" w:rsidRPr="00881402" w:rsidRDefault="00FB1994" w:rsidP="00196241">
      <w:pPr>
        <w:shd w:val="clear" w:color="auto" w:fill="E7E6E6" w:themeFill="background2"/>
        <w:spacing w:line="240" w:lineRule="auto"/>
        <w:ind w:left="0" w:hanging="2"/>
        <w:jc w:val="center"/>
        <w:rPr>
          <w:b/>
          <w:color w:val="000000" w:themeColor="text1"/>
          <w:sz w:val="20"/>
          <w:szCs w:val="20"/>
        </w:rPr>
      </w:pPr>
      <w:r w:rsidRPr="00FB1994">
        <w:rPr>
          <w:b/>
          <w:color w:val="000000" w:themeColor="text1"/>
          <w:sz w:val="20"/>
          <w:szCs w:val="20"/>
        </w:rPr>
        <w:t>6. ПОРЯДОК УРЕГУЛИРОВАНИЯ СПОРОВ</w:t>
      </w:r>
    </w:p>
    <w:p w14:paraId="0DBD0269" w14:textId="77777777" w:rsidR="007D743F" w:rsidRDefault="007D743F" w:rsidP="00531C7F">
      <w:pPr>
        <w:pBdr>
          <w:top w:val="nil"/>
          <w:left w:val="nil"/>
          <w:bottom w:val="nil"/>
          <w:right w:val="nil"/>
          <w:between w:val="nil"/>
        </w:pBdr>
        <w:spacing w:line="240" w:lineRule="auto"/>
        <w:ind w:left="0" w:hanging="2"/>
        <w:jc w:val="both"/>
        <w:rPr>
          <w:color w:val="000000" w:themeColor="text1"/>
          <w:sz w:val="20"/>
          <w:szCs w:val="20"/>
        </w:rPr>
      </w:pPr>
    </w:p>
    <w:p w14:paraId="313F0E62" w14:textId="761B3B40"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6.1.</w:t>
      </w:r>
      <w:r w:rsidRPr="00F279C2">
        <w:rPr>
          <w:color w:val="000000" w:themeColor="text1"/>
          <w:sz w:val="20"/>
          <w:szCs w:val="20"/>
        </w:rPr>
        <w:tab/>
        <w:t xml:space="preserve">Все споры и разногласия Стороны решают путем переговоров. В случае недостижения согласия, споры подлежат рассмотрению в Арбитражном суде </w:t>
      </w:r>
      <w:r>
        <w:rPr>
          <w:color w:val="000000" w:themeColor="text1"/>
          <w:sz w:val="20"/>
          <w:szCs w:val="20"/>
        </w:rPr>
        <w:t>по месту нахождения истца.</w:t>
      </w:r>
    </w:p>
    <w:p w14:paraId="5B1781EB" w14:textId="77777777"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6.2.</w:t>
      </w:r>
      <w:r w:rsidRPr="00F279C2">
        <w:rPr>
          <w:color w:val="000000" w:themeColor="text1"/>
          <w:sz w:val="20"/>
          <w:szCs w:val="20"/>
        </w:rPr>
        <w:tab/>
        <w:t>В претензии об утрате, о недостаче или повреждении (порче) груза должны быть указаны:</w:t>
      </w:r>
    </w:p>
    <w:p w14:paraId="2FDFF6AE" w14:textId="56AD8D41" w:rsidR="00531C7F" w:rsidRPr="00F279C2" w:rsidRDefault="00944E89" w:rsidP="00531C7F">
      <w:pPr>
        <w:pBdr>
          <w:top w:val="nil"/>
          <w:left w:val="nil"/>
          <w:bottom w:val="nil"/>
          <w:right w:val="nil"/>
          <w:between w:val="nil"/>
        </w:pBdr>
        <w:spacing w:line="240" w:lineRule="auto"/>
        <w:ind w:left="0" w:hanging="2"/>
        <w:jc w:val="both"/>
        <w:rPr>
          <w:color w:val="000000" w:themeColor="text1"/>
          <w:sz w:val="20"/>
          <w:szCs w:val="20"/>
        </w:rPr>
      </w:pPr>
      <w:r>
        <w:rPr>
          <w:color w:val="000000" w:themeColor="text1"/>
          <w:sz w:val="20"/>
          <w:szCs w:val="20"/>
        </w:rPr>
        <w:t>–</w:t>
      </w:r>
      <w:r w:rsidR="00531C7F" w:rsidRPr="00F279C2">
        <w:rPr>
          <w:color w:val="000000" w:themeColor="text1"/>
          <w:sz w:val="20"/>
          <w:szCs w:val="20"/>
        </w:rPr>
        <w:t xml:space="preserve"> требования заявителя,</w:t>
      </w:r>
    </w:p>
    <w:p w14:paraId="3E0730AD" w14:textId="31D44463" w:rsidR="00531C7F" w:rsidRPr="00F279C2" w:rsidRDefault="00944E89" w:rsidP="00531C7F">
      <w:pPr>
        <w:pBdr>
          <w:top w:val="nil"/>
          <w:left w:val="nil"/>
          <w:bottom w:val="nil"/>
          <w:right w:val="nil"/>
          <w:between w:val="nil"/>
        </w:pBdr>
        <w:spacing w:line="240" w:lineRule="auto"/>
        <w:ind w:left="0" w:hanging="2"/>
        <w:jc w:val="both"/>
        <w:rPr>
          <w:color w:val="000000" w:themeColor="text1"/>
          <w:sz w:val="20"/>
          <w:szCs w:val="20"/>
        </w:rPr>
      </w:pPr>
      <w:r>
        <w:rPr>
          <w:color w:val="000000" w:themeColor="text1"/>
          <w:sz w:val="20"/>
          <w:szCs w:val="20"/>
        </w:rPr>
        <w:t>–</w:t>
      </w:r>
      <w:r w:rsidR="00531C7F" w:rsidRPr="00F279C2">
        <w:rPr>
          <w:color w:val="000000" w:themeColor="text1"/>
          <w:sz w:val="20"/>
          <w:szCs w:val="20"/>
        </w:rPr>
        <w:t xml:space="preserve"> сумма претензии и обоснование расчета, если претензия подлежит денежной оценке, </w:t>
      </w:r>
    </w:p>
    <w:p w14:paraId="34E330EB" w14:textId="21680F24" w:rsidR="00531C7F" w:rsidRPr="00F279C2" w:rsidRDefault="00944E89" w:rsidP="00531C7F">
      <w:pPr>
        <w:pBdr>
          <w:top w:val="nil"/>
          <w:left w:val="nil"/>
          <w:bottom w:val="nil"/>
          <w:right w:val="nil"/>
          <w:between w:val="nil"/>
        </w:pBdr>
        <w:spacing w:line="240" w:lineRule="auto"/>
        <w:ind w:left="0" w:hanging="2"/>
        <w:jc w:val="both"/>
        <w:rPr>
          <w:color w:val="000000" w:themeColor="text1"/>
          <w:sz w:val="20"/>
          <w:szCs w:val="20"/>
        </w:rPr>
      </w:pPr>
      <w:r>
        <w:rPr>
          <w:color w:val="000000" w:themeColor="text1"/>
          <w:sz w:val="20"/>
          <w:szCs w:val="20"/>
        </w:rPr>
        <w:t>–</w:t>
      </w:r>
      <w:r w:rsidR="00531C7F" w:rsidRPr="00F279C2">
        <w:rPr>
          <w:color w:val="000000" w:themeColor="text1"/>
          <w:sz w:val="20"/>
          <w:szCs w:val="20"/>
        </w:rPr>
        <w:t xml:space="preserve"> обстоятельства, на которых основываются требования со ссылкой на соответствующее законодательство и условия договора, </w:t>
      </w:r>
    </w:p>
    <w:p w14:paraId="0AD87992" w14:textId="60EBA2A9" w:rsidR="00531C7F" w:rsidRPr="00F279C2" w:rsidRDefault="00944E89" w:rsidP="00531C7F">
      <w:pPr>
        <w:pBdr>
          <w:top w:val="nil"/>
          <w:left w:val="nil"/>
          <w:bottom w:val="nil"/>
          <w:right w:val="nil"/>
          <w:between w:val="nil"/>
        </w:pBdr>
        <w:spacing w:line="240" w:lineRule="auto"/>
        <w:ind w:left="0" w:hanging="2"/>
        <w:jc w:val="both"/>
        <w:rPr>
          <w:color w:val="000000" w:themeColor="text1"/>
          <w:sz w:val="20"/>
          <w:szCs w:val="20"/>
        </w:rPr>
      </w:pPr>
      <w:r>
        <w:rPr>
          <w:color w:val="000000" w:themeColor="text1"/>
          <w:sz w:val="20"/>
          <w:szCs w:val="20"/>
        </w:rPr>
        <w:t>–</w:t>
      </w:r>
      <w:r w:rsidR="00531C7F" w:rsidRPr="00F279C2">
        <w:rPr>
          <w:color w:val="000000" w:themeColor="text1"/>
          <w:sz w:val="20"/>
          <w:szCs w:val="20"/>
        </w:rPr>
        <w:t xml:space="preserve"> перечень прилагаемых к претензии документов и доказательств.</w:t>
      </w:r>
    </w:p>
    <w:p w14:paraId="2DBC937B" w14:textId="77777777"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6.3.</w:t>
      </w:r>
      <w:r w:rsidRPr="00F279C2">
        <w:rPr>
          <w:color w:val="000000" w:themeColor="text1"/>
          <w:sz w:val="20"/>
          <w:szCs w:val="20"/>
        </w:rPr>
        <w:tab/>
        <w:t>К претензии об утрате, о недостаче или повреждении (порче) груза должны быть приложены:</w:t>
      </w:r>
    </w:p>
    <w:p w14:paraId="3672AD6D" w14:textId="1086373D" w:rsidR="00531C7F" w:rsidRPr="00F279C2" w:rsidRDefault="00944E89" w:rsidP="00531C7F">
      <w:pPr>
        <w:pBdr>
          <w:top w:val="nil"/>
          <w:left w:val="nil"/>
          <w:bottom w:val="nil"/>
          <w:right w:val="nil"/>
          <w:between w:val="nil"/>
        </w:pBdr>
        <w:spacing w:line="240" w:lineRule="auto"/>
        <w:ind w:left="0" w:hanging="2"/>
        <w:jc w:val="both"/>
        <w:rPr>
          <w:color w:val="000000" w:themeColor="text1"/>
          <w:sz w:val="20"/>
          <w:szCs w:val="20"/>
        </w:rPr>
      </w:pPr>
      <w:r>
        <w:rPr>
          <w:color w:val="000000" w:themeColor="text1"/>
          <w:sz w:val="20"/>
          <w:szCs w:val="20"/>
        </w:rPr>
        <w:t>–</w:t>
      </w:r>
      <w:r w:rsidR="00531C7F" w:rsidRPr="00F279C2">
        <w:rPr>
          <w:color w:val="000000" w:themeColor="text1"/>
          <w:sz w:val="20"/>
          <w:szCs w:val="20"/>
        </w:rPr>
        <w:t xml:space="preserve"> документы, подтверждающие право на предъявление претензии,</w:t>
      </w:r>
    </w:p>
    <w:p w14:paraId="6873FCF8" w14:textId="4AB814D7" w:rsidR="00531C7F" w:rsidRDefault="00944E89" w:rsidP="00531C7F">
      <w:pPr>
        <w:pBdr>
          <w:top w:val="nil"/>
          <w:left w:val="nil"/>
          <w:bottom w:val="nil"/>
          <w:right w:val="nil"/>
          <w:between w:val="nil"/>
        </w:pBdr>
        <w:spacing w:line="240" w:lineRule="auto"/>
        <w:ind w:left="0" w:hanging="2"/>
        <w:jc w:val="both"/>
        <w:rPr>
          <w:color w:val="000000" w:themeColor="text1"/>
          <w:sz w:val="20"/>
          <w:szCs w:val="20"/>
        </w:rPr>
      </w:pPr>
      <w:r>
        <w:rPr>
          <w:color w:val="000000" w:themeColor="text1"/>
          <w:sz w:val="20"/>
          <w:szCs w:val="20"/>
        </w:rPr>
        <w:t>–</w:t>
      </w:r>
      <w:r w:rsidR="00531C7F" w:rsidRPr="00F279C2">
        <w:rPr>
          <w:color w:val="000000" w:themeColor="text1"/>
          <w:sz w:val="20"/>
          <w:szCs w:val="20"/>
        </w:rPr>
        <w:t xml:space="preserve"> документы, подтверждающие и обосновывающие сумму претензионных требований</w:t>
      </w:r>
      <w:r w:rsidR="00531C7F">
        <w:rPr>
          <w:color w:val="000000" w:themeColor="text1"/>
          <w:sz w:val="20"/>
          <w:szCs w:val="20"/>
        </w:rPr>
        <w:t>.</w:t>
      </w:r>
    </w:p>
    <w:p w14:paraId="16A4938B" w14:textId="73392A59" w:rsidR="00531C7F" w:rsidRDefault="00531C7F" w:rsidP="0088140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Документы должны быть предоставлены в подлинниках или в засвидетельствованных в установленном порядке</w:t>
      </w:r>
      <w:r w:rsidR="003437D7" w:rsidRPr="003437D7">
        <w:rPr>
          <w:color w:val="000000" w:themeColor="text1"/>
          <w:sz w:val="20"/>
          <w:szCs w:val="20"/>
        </w:rPr>
        <w:t xml:space="preserve"> </w:t>
      </w:r>
      <w:r w:rsidRPr="00F279C2">
        <w:rPr>
          <w:color w:val="000000" w:themeColor="text1"/>
          <w:sz w:val="20"/>
          <w:szCs w:val="20"/>
        </w:rPr>
        <w:t>копиях</w:t>
      </w:r>
      <w:r>
        <w:rPr>
          <w:color w:val="000000" w:themeColor="text1"/>
          <w:sz w:val="20"/>
          <w:szCs w:val="20"/>
        </w:rPr>
        <w:t>.</w:t>
      </w:r>
    </w:p>
    <w:p w14:paraId="42BCF6C4" w14:textId="466F8C04" w:rsidR="00531C7F" w:rsidRDefault="00531C7F" w:rsidP="00531C7F">
      <w:pPr>
        <w:pBdr>
          <w:top w:val="nil"/>
          <w:left w:val="nil"/>
          <w:bottom w:val="nil"/>
          <w:right w:val="nil"/>
          <w:between w:val="nil"/>
        </w:pBdr>
        <w:spacing w:line="240" w:lineRule="auto"/>
        <w:ind w:left="0" w:hanging="2"/>
        <w:jc w:val="both"/>
        <w:rPr>
          <w:color w:val="000000" w:themeColor="text1"/>
          <w:sz w:val="20"/>
          <w:szCs w:val="20"/>
        </w:rPr>
      </w:pPr>
      <w:r>
        <w:rPr>
          <w:color w:val="000000" w:themeColor="text1"/>
          <w:sz w:val="20"/>
          <w:szCs w:val="20"/>
        </w:rPr>
        <w:t xml:space="preserve">6.3.1 </w:t>
      </w:r>
      <w:r w:rsidR="00FC4637">
        <w:rPr>
          <w:color w:val="000000" w:themeColor="text1"/>
          <w:sz w:val="20"/>
          <w:szCs w:val="20"/>
        </w:rPr>
        <w:tab/>
      </w:r>
      <w:r>
        <w:rPr>
          <w:color w:val="000000" w:themeColor="text1"/>
          <w:sz w:val="20"/>
          <w:szCs w:val="20"/>
        </w:rPr>
        <w:t xml:space="preserve">Действительная (документально подтвержденная) стоимость груза определяется исходя из цены, указанной в документах лица, которое по отношению к выгодоприобретателю является продавцом данного товара. </w:t>
      </w:r>
    </w:p>
    <w:p w14:paraId="66538AAD" w14:textId="77777777"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Pr>
          <w:color w:val="000000" w:themeColor="text1"/>
          <w:sz w:val="20"/>
          <w:szCs w:val="20"/>
        </w:rPr>
        <w:t xml:space="preserve">Если выгодоприобретатель претензии является производителем товара действительная (документально подтвержденная) стоимость груза определяется на основании справки о его балансовой стоимости. </w:t>
      </w:r>
    </w:p>
    <w:p w14:paraId="2DFC0802" w14:textId="77777777"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6.4.</w:t>
      </w:r>
      <w:r w:rsidRPr="00F279C2">
        <w:rPr>
          <w:color w:val="000000" w:themeColor="text1"/>
          <w:sz w:val="20"/>
          <w:szCs w:val="20"/>
        </w:rPr>
        <w:tab/>
        <w:t>В случае компенсации ущерба в размере действительной (документально подтвержденной) стоимости поврежденного груза право собственности на остатки поврежденного груза переходят к Экспедитору, если Сторонами не согласовано иное.</w:t>
      </w:r>
    </w:p>
    <w:p w14:paraId="5327A480" w14:textId="4BB90807" w:rsidR="003E03A2" w:rsidRDefault="00531C7F" w:rsidP="003E03A2">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6.5.</w:t>
      </w:r>
      <w:r w:rsidRPr="00F279C2">
        <w:rPr>
          <w:color w:val="000000" w:themeColor="text1"/>
          <w:sz w:val="20"/>
          <w:szCs w:val="20"/>
        </w:rPr>
        <w:tab/>
        <w:t>Объявленная ценность груза не может превышать действительной стоимости груза и должна быть подтверждена заявителем претензии документально.</w:t>
      </w:r>
    </w:p>
    <w:p w14:paraId="1475E025" w14:textId="77777777" w:rsidR="00567557" w:rsidRPr="00F279C2" w:rsidRDefault="00567557" w:rsidP="003E03A2">
      <w:pPr>
        <w:pBdr>
          <w:top w:val="nil"/>
          <w:left w:val="nil"/>
          <w:bottom w:val="nil"/>
          <w:right w:val="nil"/>
          <w:between w:val="nil"/>
        </w:pBdr>
        <w:spacing w:line="240" w:lineRule="auto"/>
        <w:ind w:left="0" w:hanging="2"/>
        <w:jc w:val="both"/>
        <w:rPr>
          <w:color w:val="000000" w:themeColor="text1"/>
          <w:sz w:val="20"/>
          <w:szCs w:val="20"/>
        </w:rPr>
      </w:pPr>
    </w:p>
    <w:p w14:paraId="463BBEA0" w14:textId="6BDB3304" w:rsidR="00531C7F" w:rsidRPr="00881402" w:rsidRDefault="00531C7F" w:rsidP="00196241">
      <w:pPr>
        <w:shd w:val="clear" w:color="auto" w:fill="E7E6E6" w:themeFill="background2"/>
        <w:spacing w:line="240" w:lineRule="auto"/>
        <w:ind w:left="0" w:hanging="2"/>
        <w:jc w:val="center"/>
        <w:rPr>
          <w:b/>
          <w:color w:val="000000" w:themeColor="text1"/>
          <w:sz w:val="20"/>
          <w:szCs w:val="20"/>
        </w:rPr>
      </w:pPr>
      <w:r w:rsidRPr="00F279C2">
        <w:rPr>
          <w:b/>
          <w:color w:val="000000" w:themeColor="text1"/>
          <w:sz w:val="20"/>
          <w:szCs w:val="20"/>
        </w:rPr>
        <w:t>7. ПРОЧИЕ УСЛОВИЯ</w:t>
      </w:r>
    </w:p>
    <w:p w14:paraId="7EB6CBB9" w14:textId="77777777" w:rsidR="007D743F" w:rsidRDefault="007D743F" w:rsidP="00531C7F">
      <w:pPr>
        <w:pBdr>
          <w:top w:val="nil"/>
          <w:left w:val="nil"/>
          <w:bottom w:val="nil"/>
          <w:right w:val="nil"/>
          <w:between w:val="nil"/>
        </w:pBdr>
        <w:spacing w:line="240" w:lineRule="auto"/>
        <w:ind w:left="0" w:hanging="2"/>
        <w:jc w:val="both"/>
        <w:rPr>
          <w:color w:val="000000" w:themeColor="text1"/>
          <w:sz w:val="20"/>
          <w:szCs w:val="20"/>
        </w:rPr>
      </w:pPr>
    </w:p>
    <w:p w14:paraId="7D0CDEE8" w14:textId="271228DF"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7.1.</w:t>
      </w:r>
      <w:r w:rsidRPr="00F279C2">
        <w:rPr>
          <w:color w:val="000000" w:themeColor="text1"/>
          <w:sz w:val="20"/>
          <w:szCs w:val="20"/>
        </w:rPr>
        <w:tab/>
        <w:t>Настоящий договор составлен в двух экземплярах, имеющих одинаковую юридическую силу, по одному экземпляру для каждой из сторон.</w:t>
      </w:r>
    </w:p>
    <w:p w14:paraId="71D061DD" w14:textId="77777777"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7.2.</w:t>
      </w:r>
      <w:r w:rsidRPr="00F279C2">
        <w:rPr>
          <w:color w:val="000000" w:themeColor="text1"/>
          <w:sz w:val="20"/>
          <w:szCs w:val="20"/>
        </w:rPr>
        <w:tab/>
        <w:t>Настоящий договор вступает в силу с момента подписания и заключен на неопределенный срок.</w:t>
      </w:r>
    </w:p>
    <w:p w14:paraId="62475797" w14:textId="77777777"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7.3.</w:t>
      </w:r>
      <w:r w:rsidRPr="00F279C2">
        <w:rPr>
          <w:color w:val="000000" w:themeColor="text1"/>
          <w:sz w:val="20"/>
          <w:szCs w:val="20"/>
        </w:rPr>
        <w:tab/>
        <w:t>После подписания настоящего договора вся предыдущая переписка сторон и предыдущие договоры и соглашения теряют силу.</w:t>
      </w:r>
    </w:p>
    <w:p w14:paraId="65F822E1" w14:textId="77777777"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7.4.</w:t>
      </w:r>
      <w:r w:rsidRPr="00F279C2">
        <w:rPr>
          <w:color w:val="000000" w:themeColor="text1"/>
          <w:sz w:val="20"/>
          <w:szCs w:val="20"/>
        </w:rPr>
        <w:tab/>
        <w:t xml:space="preserve">Стороны </w:t>
      </w:r>
      <w:r>
        <w:rPr>
          <w:color w:val="000000" w:themeColor="text1"/>
          <w:sz w:val="20"/>
          <w:szCs w:val="20"/>
        </w:rPr>
        <w:t xml:space="preserve">дополнительно могут </w:t>
      </w:r>
      <w:r w:rsidRPr="00F279C2">
        <w:rPr>
          <w:color w:val="000000" w:themeColor="text1"/>
          <w:sz w:val="20"/>
          <w:szCs w:val="20"/>
        </w:rPr>
        <w:t>договори</w:t>
      </w:r>
      <w:r>
        <w:rPr>
          <w:color w:val="000000" w:themeColor="text1"/>
          <w:sz w:val="20"/>
          <w:szCs w:val="20"/>
        </w:rPr>
        <w:t>ться</w:t>
      </w:r>
      <w:r w:rsidRPr="00F279C2">
        <w:rPr>
          <w:color w:val="000000" w:themeColor="text1"/>
          <w:sz w:val="20"/>
          <w:szCs w:val="20"/>
        </w:rPr>
        <w:t xml:space="preserve"> использовать электронный документооборот, что подтверждается указанием в реквизитах уполномоченного оператора электронного документооборота (организации, обеспечивающей обмен открытой и конфиденциальной информацией по телекоммуникационным каналам связи в рамках электронного документооборота между Сторонами) идентификатора участника ЭДО.</w:t>
      </w:r>
    </w:p>
    <w:p w14:paraId="7B5F0892" w14:textId="77777777"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7.4.1.</w:t>
      </w:r>
      <w:r w:rsidRPr="00F279C2">
        <w:rPr>
          <w:color w:val="000000" w:themeColor="text1"/>
          <w:sz w:val="20"/>
          <w:szCs w:val="20"/>
        </w:rPr>
        <w:tab/>
        <w:t xml:space="preserve">Каждая Сторона вправе как сменить уполномоченного оператора ЭДО, так и использовать несколько уполномоченных операторов ЭДО одновременно. Каждая Сторона обязуется за </w:t>
      </w:r>
      <w:r>
        <w:rPr>
          <w:color w:val="000000" w:themeColor="text1"/>
          <w:sz w:val="20"/>
          <w:szCs w:val="20"/>
        </w:rPr>
        <w:t>14</w:t>
      </w:r>
      <w:r w:rsidRPr="00F279C2">
        <w:rPr>
          <w:color w:val="000000" w:themeColor="text1"/>
          <w:sz w:val="20"/>
          <w:szCs w:val="20"/>
        </w:rPr>
        <w:t xml:space="preserve"> (</w:t>
      </w:r>
      <w:r>
        <w:rPr>
          <w:color w:val="000000" w:themeColor="text1"/>
          <w:sz w:val="20"/>
          <w:szCs w:val="20"/>
        </w:rPr>
        <w:t>четырнадцать</w:t>
      </w:r>
      <w:r w:rsidRPr="00F279C2">
        <w:rPr>
          <w:color w:val="000000" w:themeColor="text1"/>
          <w:sz w:val="20"/>
          <w:szCs w:val="20"/>
        </w:rPr>
        <w:t>) календарных дней уведомить другую Сторону при намерении сменить</w:t>
      </w:r>
      <w:r>
        <w:rPr>
          <w:color w:val="000000" w:themeColor="text1"/>
          <w:sz w:val="20"/>
          <w:szCs w:val="20"/>
        </w:rPr>
        <w:t xml:space="preserve"> </w:t>
      </w:r>
      <w:r w:rsidRPr="00F279C2">
        <w:rPr>
          <w:color w:val="000000" w:themeColor="text1"/>
          <w:sz w:val="20"/>
          <w:szCs w:val="20"/>
        </w:rPr>
        <w:t>уполномоченного оператора ЭДО и/или подключить новых уполномоченных операторов ЭДО.</w:t>
      </w:r>
    </w:p>
    <w:p w14:paraId="07D8CC64" w14:textId="77777777"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7.5.</w:t>
      </w:r>
      <w:r w:rsidRPr="00F279C2">
        <w:rPr>
          <w:color w:val="000000" w:themeColor="text1"/>
          <w:sz w:val="20"/>
          <w:szCs w:val="20"/>
        </w:rPr>
        <w:tab/>
        <w:t>Окончание срока действия настоящего договора не освобождает стороны от исполнения обязательств, возникших в период его действия.</w:t>
      </w:r>
    </w:p>
    <w:p w14:paraId="2325DBD7" w14:textId="77777777"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7.5.1.</w:t>
      </w:r>
      <w:r w:rsidRPr="00F279C2">
        <w:rPr>
          <w:color w:val="000000" w:themeColor="text1"/>
          <w:sz w:val="20"/>
          <w:szCs w:val="20"/>
        </w:rPr>
        <w:tab/>
        <w:t>Если Экспедитор на момент истечения (расторжения) настоящего договора осуществляет перевозку каких-либо грузов Клиента, действие настоящего договора продлевается до момента получения их Клиентом и выполнения всех необходимых расчетов по оплате услуг Экспедитора.</w:t>
      </w:r>
    </w:p>
    <w:p w14:paraId="7E6F93D4" w14:textId="77777777"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7.6.</w:t>
      </w:r>
      <w:r w:rsidRPr="00F279C2">
        <w:rPr>
          <w:color w:val="000000" w:themeColor="text1"/>
          <w:sz w:val="20"/>
          <w:szCs w:val="20"/>
        </w:rPr>
        <w:tab/>
        <w:t>Тарифы Экспедитора (п. 2.1.3.), утверждаются Экспедитором в одностороннем порядке. Клиент настоящим подтверждает, что ознакомлен с тарифами Экспедитора, дополнительными условиями и иной информацией размещенной на сайте Экспедитора, согласно настоящему договору.</w:t>
      </w:r>
    </w:p>
    <w:p w14:paraId="19872C38" w14:textId="77777777"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7.7.</w:t>
      </w:r>
      <w:r w:rsidRPr="00F279C2">
        <w:rPr>
          <w:color w:val="000000" w:themeColor="text1"/>
          <w:sz w:val="20"/>
          <w:szCs w:val="20"/>
        </w:rPr>
        <w:tab/>
        <w:t>Стороны отнесли следующие обстоятельства к числу дополнительных форс-мажорных обстоятельств: перекрытие дорог по любой причине, неисправность дороги, препятствующая проезду, незаконные действия представителей власти, карантины, мероприятия правоохранительных органов, связанные с предотвращением террористических актов и иных преступлений или устранениями их последствий, затрудняющие проезд автотранспорта.</w:t>
      </w:r>
    </w:p>
    <w:p w14:paraId="71B83216" w14:textId="77777777"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7.8.</w:t>
      </w:r>
      <w:r w:rsidRPr="00F279C2">
        <w:rPr>
          <w:color w:val="000000" w:themeColor="text1"/>
          <w:sz w:val="20"/>
          <w:szCs w:val="20"/>
        </w:rPr>
        <w:tab/>
        <w:t>При заключении договора и приеме - передаче груза полномочные представители Сторон должны быть обеспечены доверенностями, оформленными в соответствии с действующим законодательством РФ.  В случае, если Грузоотправитель / Грузополучатель не исполнил (и) свои обязательства по предоставлению Экспедитору оригиналов или надлежащим образом заверенных копий документов, подтверждающих полномочия лиц, действующих от их имени, и, при этом, подписи таких лиц в экспедиторских документах скреплены (удостоверены) печатью Грузоотправителя / Грузополучателя соответственно, то полномочия таких лиц, подписавших экспедиторские документы, будут явствовать из обстановки, а их наличие - подтверждаться такой печатью (ст. 182 ГК РФ), что  безусловно признается Сторонами при заключении настоящего договора.</w:t>
      </w:r>
    </w:p>
    <w:p w14:paraId="42667CB7" w14:textId="4A6AF71D" w:rsidR="00531C7F"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7.9.</w:t>
      </w:r>
      <w:r w:rsidRPr="00F279C2">
        <w:rPr>
          <w:color w:val="000000" w:themeColor="text1"/>
          <w:sz w:val="20"/>
          <w:szCs w:val="20"/>
        </w:rPr>
        <w:tab/>
        <w:t>Копии документов, переданные Сторонами через электронную почту (в сканированном виде), а также размещенные в личном кабинете Клиента на сайте Экспедитора имеют юридическую силу, равную силе оригиналов и могут быть использованы в качестве доказательств для защиты своих прав и законных интересов.</w:t>
      </w:r>
    </w:p>
    <w:p w14:paraId="0496E7D5" w14:textId="3B5747C9" w:rsidR="009D6C3A" w:rsidRPr="009D6C3A" w:rsidRDefault="009D6C3A" w:rsidP="009D6C3A">
      <w:pPr>
        <w:pBdr>
          <w:top w:val="nil"/>
          <w:left w:val="nil"/>
          <w:bottom w:val="nil"/>
          <w:right w:val="nil"/>
          <w:between w:val="nil"/>
        </w:pBdr>
        <w:spacing w:line="240" w:lineRule="auto"/>
        <w:ind w:left="0" w:hanging="2"/>
        <w:jc w:val="both"/>
        <w:rPr>
          <w:color w:val="000000" w:themeColor="text1"/>
          <w:sz w:val="20"/>
          <w:szCs w:val="20"/>
          <w:highlight w:val="yellow"/>
        </w:rPr>
      </w:pPr>
      <w:r>
        <w:rPr>
          <w:color w:val="000000" w:themeColor="text1"/>
          <w:sz w:val="20"/>
          <w:szCs w:val="20"/>
        </w:rPr>
        <w:t xml:space="preserve">7.10. </w:t>
      </w:r>
      <w:r>
        <w:rPr>
          <w:color w:val="000000" w:themeColor="text1"/>
          <w:sz w:val="20"/>
          <w:szCs w:val="20"/>
        </w:rPr>
        <w:tab/>
      </w:r>
      <w:r w:rsidRPr="0012001B">
        <w:rPr>
          <w:color w:val="000000" w:themeColor="text1"/>
          <w:sz w:val="20"/>
          <w:szCs w:val="20"/>
        </w:rPr>
        <w:t>Если при исполнении обязательств по настоящему договору обнаруживаются препятствия к надлежащему их исполнению,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70CB42BB" w14:textId="0C962872"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7.1</w:t>
      </w:r>
      <w:r w:rsidR="00177104">
        <w:rPr>
          <w:color w:val="000000" w:themeColor="text1"/>
          <w:sz w:val="20"/>
          <w:szCs w:val="20"/>
        </w:rPr>
        <w:t>1</w:t>
      </w:r>
      <w:r w:rsidRPr="00F279C2">
        <w:rPr>
          <w:color w:val="000000" w:themeColor="text1"/>
          <w:sz w:val="20"/>
          <w:szCs w:val="20"/>
        </w:rPr>
        <w:t>.</w:t>
      </w:r>
      <w:r w:rsidRPr="00F279C2">
        <w:rPr>
          <w:color w:val="000000" w:themeColor="text1"/>
          <w:sz w:val="20"/>
          <w:szCs w:val="20"/>
        </w:rPr>
        <w:tab/>
        <w:t>Клиент дает безусловное согласие на обработку и хранение предоставленных в связи с исполнением настоящего договора персональных данных. В случае предоставления Клиентом персональных данных иных лиц, Клиент гарантирует, что согласие вышеуказанных лиц на предоставление их персональных данных Экспедитору, Клиентом получено.</w:t>
      </w:r>
    </w:p>
    <w:p w14:paraId="40CC005C" w14:textId="773A9FB2" w:rsidR="00531C7F" w:rsidRPr="00F279C2"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7.1</w:t>
      </w:r>
      <w:r w:rsidR="00177104">
        <w:rPr>
          <w:color w:val="000000" w:themeColor="text1"/>
          <w:sz w:val="20"/>
          <w:szCs w:val="20"/>
        </w:rPr>
        <w:t>2</w:t>
      </w:r>
      <w:r w:rsidRPr="00F279C2">
        <w:rPr>
          <w:color w:val="000000" w:themeColor="text1"/>
          <w:sz w:val="20"/>
          <w:szCs w:val="20"/>
        </w:rPr>
        <w:t>.</w:t>
      </w:r>
      <w:r w:rsidRPr="00F279C2">
        <w:rPr>
          <w:color w:val="000000" w:themeColor="text1"/>
          <w:sz w:val="20"/>
          <w:szCs w:val="20"/>
        </w:rPr>
        <w:tab/>
        <w:t>Сторона вправе в одностороннем порядке расторгнуть настоящий договор, письменно предупредив другую сторону не менее чем за 30 (тридцать) календарных дней до момента расторжения настоящего договора.</w:t>
      </w:r>
    </w:p>
    <w:p w14:paraId="6D36B025" w14:textId="5DD4D412" w:rsidR="00531C7F"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7.1</w:t>
      </w:r>
      <w:r w:rsidR="00177104">
        <w:rPr>
          <w:color w:val="000000" w:themeColor="text1"/>
          <w:sz w:val="20"/>
          <w:szCs w:val="20"/>
        </w:rPr>
        <w:t>3</w:t>
      </w:r>
      <w:r w:rsidRPr="00F279C2">
        <w:rPr>
          <w:color w:val="000000" w:themeColor="text1"/>
          <w:sz w:val="20"/>
          <w:szCs w:val="20"/>
        </w:rPr>
        <w:t>.</w:t>
      </w:r>
      <w:r w:rsidRPr="00F279C2">
        <w:rPr>
          <w:color w:val="000000" w:themeColor="text1"/>
          <w:sz w:val="20"/>
          <w:szCs w:val="20"/>
        </w:rPr>
        <w:tab/>
        <w:t>При изменении наименования сторон, их юридического статуса и правоспособности, адресов и платежных реквизитов, а также иных изменений, способных повлиять на ход и результаты исполнения настоящего договора, сторона, у которой произошли указанные изменения, обязана незамедлительно письменно сообщить другой стороне о произошедших изменениях. Уведомление по электронной почте считается надлежащим и достаточным.</w:t>
      </w:r>
      <w:r w:rsidR="00177104" w:rsidRPr="00177104">
        <w:rPr>
          <w:color w:val="000000" w:themeColor="text1"/>
          <w:sz w:val="20"/>
          <w:szCs w:val="20"/>
        </w:rPr>
        <w:t xml:space="preserve"> </w:t>
      </w:r>
      <w:r w:rsidR="00177104" w:rsidRPr="0012001B">
        <w:rPr>
          <w:color w:val="000000" w:themeColor="text1"/>
          <w:sz w:val="20"/>
          <w:szCs w:val="20"/>
        </w:rPr>
        <w:t>В противном случае все документы, информация, направленная Экспедитором по указанным в настоящем договоре реквизитам, адресам и средствам связи, считается направленной надлежащим образом.</w:t>
      </w:r>
    </w:p>
    <w:p w14:paraId="4DE6923C" w14:textId="3AB6E1EA" w:rsidR="00FC4637" w:rsidRPr="006212B7" w:rsidRDefault="00FC4637" w:rsidP="00001874">
      <w:pPr>
        <w:pBdr>
          <w:top w:val="nil"/>
          <w:left w:val="nil"/>
          <w:bottom w:val="nil"/>
          <w:right w:val="nil"/>
          <w:between w:val="nil"/>
        </w:pBdr>
        <w:spacing w:line="240" w:lineRule="auto"/>
        <w:ind w:left="0" w:hanging="2"/>
        <w:jc w:val="both"/>
        <w:rPr>
          <w:color w:val="000000" w:themeColor="text1"/>
          <w:sz w:val="20"/>
          <w:szCs w:val="20"/>
        </w:rPr>
      </w:pPr>
      <w:r>
        <w:rPr>
          <w:color w:val="000000" w:themeColor="text1"/>
          <w:sz w:val="20"/>
          <w:szCs w:val="20"/>
        </w:rPr>
        <w:t>7.1</w:t>
      </w:r>
      <w:r w:rsidR="00177104">
        <w:rPr>
          <w:color w:val="000000" w:themeColor="text1"/>
          <w:sz w:val="20"/>
          <w:szCs w:val="20"/>
        </w:rPr>
        <w:t>4</w:t>
      </w:r>
      <w:r>
        <w:rPr>
          <w:color w:val="000000" w:themeColor="text1"/>
          <w:sz w:val="20"/>
          <w:szCs w:val="20"/>
        </w:rPr>
        <w:t xml:space="preserve">. </w:t>
      </w:r>
      <w:r>
        <w:rPr>
          <w:color w:val="000000" w:themeColor="text1"/>
          <w:sz w:val="20"/>
          <w:szCs w:val="20"/>
        </w:rPr>
        <w:tab/>
      </w:r>
      <w:r w:rsidRPr="006212B7">
        <w:rPr>
          <w:color w:val="000000" w:themeColor="text1"/>
          <w:sz w:val="20"/>
          <w:szCs w:val="20"/>
        </w:rPr>
        <w:t>При наличии у Клиента потребности в получении услуг, требующих от Экспедитора соблюдения установленных</w:t>
      </w:r>
      <w:r w:rsidR="00001874" w:rsidRPr="006212B7">
        <w:rPr>
          <w:color w:val="000000" w:themeColor="text1"/>
          <w:sz w:val="20"/>
          <w:szCs w:val="20"/>
        </w:rPr>
        <w:t xml:space="preserve"> </w:t>
      </w:r>
      <w:r w:rsidRPr="006212B7">
        <w:rPr>
          <w:color w:val="000000" w:themeColor="text1"/>
          <w:sz w:val="20"/>
          <w:szCs w:val="20"/>
        </w:rPr>
        <w:t>законодательством особых требований</w:t>
      </w:r>
      <w:r w:rsidR="00001874" w:rsidRPr="006212B7">
        <w:t xml:space="preserve"> </w:t>
      </w:r>
      <w:r w:rsidR="00001874" w:rsidRPr="006212B7">
        <w:rPr>
          <w:color w:val="000000" w:themeColor="text1"/>
          <w:sz w:val="20"/>
          <w:szCs w:val="20"/>
        </w:rPr>
        <w:t>(в т.ч. государственный оборонный заказ)</w:t>
      </w:r>
      <w:r w:rsidRPr="006212B7">
        <w:rPr>
          <w:color w:val="000000" w:themeColor="text1"/>
          <w:sz w:val="20"/>
          <w:szCs w:val="20"/>
        </w:rPr>
        <w:t>, Клиент обязуется письменно проинформировать об этом Экспедитора за 10 рабочих дней до момента заключения Договора или оказания Экспедитором услуги.</w:t>
      </w:r>
    </w:p>
    <w:p w14:paraId="72EF1858" w14:textId="77777777" w:rsidR="00FC4637" w:rsidRPr="006212B7" w:rsidRDefault="00FC4637" w:rsidP="00FC4637">
      <w:pPr>
        <w:pBdr>
          <w:top w:val="nil"/>
          <w:left w:val="nil"/>
          <w:bottom w:val="nil"/>
          <w:right w:val="nil"/>
          <w:between w:val="nil"/>
        </w:pBdr>
        <w:spacing w:line="240" w:lineRule="auto"/>
        <w:ind w:leftChars="0" w:left="0" w:firstLineChars="0" w:firstLine="708"/>
        <w:jc w:val="both"/>
        <w:rPr>
          <w:color w:val="000000" w:themeColor="text1"/>
          <w:sz w:val="20"/>
          <w:szCs w:val="20"/>
        </w:rPr>
      </w:pPr>
      <w:r w:rsidRPr="006212B7">
        <w:rPr>
          <w:color w:val="000000" w:themeColor="text1"/>
          <w:sz w:val="20"/>
          <w:szCs w:val="20"/>
        </w:rPr>
        <w:t>При этом в случае отсутствия у Экспедитора возможности оказать услугу в заявленных Клиентом целях, Экспедитор вправе отказаться от заключения Договора или оказания услуги.</w:t>
      </w:r>
    </w:p>
    <w:p w14:paraId="66B1C246" w14:textId="52584D49" w:rsidR="00FC4637" w:rsidRPr="00F279C2" w:rsidRDefault="00FC4637" w:rsidP="00FC4637">
      <w:pPr>
        <w:pBdr>
          <w:top w:val="nil"/>
          <w:left w:val="nil"/>
          <w:bottom w:val="nil"/>
          <w:right w:val="nil"/>
          <w:between w:val="nil"/>
        </w:pBdr>
        <w:spacing w:line="240" w:lineRule="auto"/>
        <w:ind w:leftChars="0" w:left="0" w:firstLineChars="0" w:firstLine="708"/>
        <w:jc w:val="both"/>
        <w:rPr>
          <w:color w:val="000000" w:themeColor="text1"/>
          <w:sz w:val="20"/>
          <w:szCs w:val="20"/>
        </w:rPr>
      </w:pPr>
      <w:r w:rsidRPr="006212B7">
        <w:rPr>
          <w:color w:val="000000" w:themeColor="text1"/>
          <w:sz w:val="20"/>
          <w:szCs w:val="20"/>
        </w:rPr>
        <w:t>При неисполнении Клиентом вышеуказанной обязанности об информировании, Клиент обязуется возместить Экспедитору все убытки, включая штрафные санкции органов государственной власти в отношении Экспедитора, связанные с несоблюдением Экспедитором установленных законодательством особых требований. Убытки подлежат возмещению в полном объеме в течение 10 дней с момента предъявления Экспедитором требования Клиенту.</w:t>
      </w:r>
    </w:p>
    <w:p w14:paraId="66107CC4" w14:textId="755EE2AE" w:rsidR="00531C7F" w:rsidRDefault="00531C7F" w:rsidP="00531C7F">
      <w:pPr>
        <w:pBdr>
          <w:top w:val="nil"/>
          <w:left w:val="nil"/>
          <w:bottom w:val="nil"/>
          <w:right w:val="nil"/>
          <w:between w:val="nil"/>
        </w:pBdr>
        <w:spacing w:line="240" w:lineRule="auto"/>
        <w:ind w:left="0" w:hanging="2"/>
        <w:jc w:val="both"/>
        <w:rPr>
          <w:color w:val="000000" w:themeColor="text1"/>
          <w:sz w:val="20"/>
          <w:szCs w:val="20"/>
        </w:rPr>
      </w:pPr>
      <w:r w:rsidRPr="00F279C2">
        <w:rPr>
          <w:color w:val="000000" w:themeColor="text1"/>
          <w:sz w:val="20"/>
          <w:szCs w:val="20"/>
        </w:rPr>
        <w:t>7.1</w:t>
      </w:r>
      <w:r w:rsidR="00177104">
        <w:rPr>
          <w:color w:val="000000" w:themeColor="text1"/>
          <w:sz w:val="20"/>
          <w:szCs w:val="20"/>
        </w:rPr>
        <w:t>5</w:t>
      </w:r>
      <w:r w:rsidRPr="00F279C2">
        <w:rPr>
          <w:color w:val="000000" w:themeColor="text1"/>
          <w:sz w:val="20"/>
          <w:szCs w:val="20"/>
        </w:rPr>
        <w:t>.</w:t>
      </w:r>
      <w:r w:rsidRPr="00F279C2">
        <w:rPr>
          <w:color w:val="000000" w:themeColor="text1"/>
          <w:sz w:val="20"/>
          <w:szCs w:val="20"/>
        </w:rPr>
        <w:tab/>
        <w:t>Наименование настоящего договора, его разделов и пунктов приняты для удобства пользования и не могут рассматриваться как положения, имеющие самостоятельное значение.</w:t>
      </w:r>
    </w:p>
    <w:p w14:paraId="542B14FC" w14:textId="609081F1" w:rsidR="00177104" w:rsidRDefault="00177104" w:rsidP="00177104">
      <w:pPr>
        <w:pBdr>
          <w:top w:val="nil"/>
          <w:left w:val="nil"/>
          <w:bottom w:val="nil"/>
          <w:right w:val="nil"/>
          <w:between w:val="nil"/>
        </w:pBdr>
        <w:spacing w:line="240" w:lineRule="auto"/>
        <w:ind w:left="0" w:hanging="2"/>
        <w:jc w:val="both"/>
        <w:rPr>
          <w:color w:val="000000" w:themeColor="text1"/>
          <w:sz w:val="20"/>
          <w:szCs w:val="20"/>
        </w:rPr>
      </w:pPr>
      <w:r w:rsidRPr="0012001B">
        <w:rPr>
          <w:color w:val="000000" w:themeColor="text1"/>
          <w:sz w:val="20"/>
          <w:szCs w:val="20"/>
        </w:rPr>
        <w:t>7.16.</w:t>
      </w:r>
      <w:r w:rsidRPr="0012001B">
        <w:t xml:space="preserve"> </w:t>
      </w:r>
      <w:r w:rsidRPr="0012001B">
        <w:tab/>
      </w:r>
      <w:r w:rsidRPr="0012001B">
        <w:rPr>
          <w:color w:val="000000" w:themeColor="text1"/>
          <w:sz w:val="20"/>
          <w:szCs w:val="20"/>
        </w:rPr>
        <w:t xml:space="preserve">Изменение условий оказания Экспедитором транспортно-экспедиционных услуг, предусмотренных настоящим договором, производится путем внесения изменений в договор транспортной экспедиции, который публикуется на официальном интернет сайте Экспедитора: </w:t>
      </w:r>
      <w:r w:rsidRPr="0012001B">
        <w:rPr>
          <w:color w:val="000000" w:themeColor="text1"/>
          <w:sz w:val="20"/>
          <w:szCs w:val="20"/>
          <w:u w:val="single"/>
        </w:rPr>
        <w:t>www.skif-logistik.ru</w:t>
      </w:r>
      <w:r w:rsidRPr="0012001B">
        <w:rPr>
          <w:color w:val="000000" w:themeColor="text1"/>
          <w:sz w:val="20"/>
          <w:szCs w:val="20"/>
        </w:rPr>
        <w:t>. Изменения вступают в силу с момента опубликования на сайте.</w:t>
      </w:r>
    </w:p>
    <w:p w14:paraId="1F93D920" w14:textId="092498A0" w:rsidR="003E03A2" w:rsidRDefault="00373B82" w:rsidP="003E03A2">
      <w:pPr>
        <w:pBdr>
          <w:top w:val="nil"/>
          <w:left w:val="nil"/>
          <w:bottom w:val="nil"/>
          <w:right w:val="nil"/>
          <w:between w:val="nil"/>
        </w:pBdr>
        <w:spacing w:line="240" w:lineRule="auto"/>
        <w:ind w:left="0" w:hanging="2"/>
        <w:jc w:val="both"/>
        <w:rPr>
          <w:color w:val="000000" w:themeColor="text1"/>
          <w:sz w:val="20"/>
          <w:szCs w:val="20"/>
        </w:rPr>
      </w:pPr>
      <w:r w:rsidRPr="00926517">
        <w:rPr>
          <w:color w:val="000000" w:themeColor="text1"/>
          <w:sz w:val="20"/>
          <w:szCs w:val="20"/>
        </w:rPr>
        <w:t>7.1</w:t>
      </w:r>
      <w:r w:rsidR="00177104">
        <w:rPr>
          <w:color w:val="000000" w:themeColor="text1"/>
          <w:sz w:val="20"/>
          <w:szCs w:val="20"/>
        </w:rPr>
        <w:t>7</w:t>
      </w:r>
      <w:r w:rsidRPr="00926517">
        <w:rPr>
          <w:color w:val="000000" w:themeColor="text1"/>
          <w:sz w:val="20"/>
          <w:szCs w:val="20"/>
        </w:rPr>
        <w:t xml:space="preserve">. </w:t>
      </w:r>
      <w:r w:rsidR="00BB1A4B">
        <w:rPr>
          <w:color w:val="000000" w:themeColor="text1"/>
          <w:sz w:val="20"/>
          <w:szCs w:val="20"/>
        </w:rPr>
        <w:tab/>
      </w:r>
      <w:r w:rsidRPr="00926517">
        <w:rPr>
          <w:color w:val="000000" w:themeColor="text1"/>
          <w:sz w:val="20"/>
          <w:szCs w:val="20"/>
        </w:rPr>
        <w:t>Приложение № 1 «Перечень грузов, подлежащих обязательной упаковке» и приложение № 2 «</w:t>
      </w:r>
      <w:proofErr w:type="gramStart"/>
      <w:r w:rsidRPr="00926517">
        <w:rPr>
          <w:color w:val="000000" w:themeColor="text1"/>
          <w:sz w:val="20"/>
          <w:szCs w:val="20"/>
        </w:rPr>
        <w:t>Товары</w:t>
      </w:r>
      <w:proofErr w:type="gramEnd"/>
      <w:r w:rsidR="007E782A">
        <w:rPr>
          <w:color w:val="000000" w:themeColor="text1"/>
          <w:sz w:val="20"/>
          <w:szCs w:val="20"/>
        </w:rPr>
        <w:t xml:space="preserve"> </w:t>
      </w:r>
      <w:r w:rsidRPr="00926517">
        <w:rPr>
          <w:color w:val="000000" w:themeColor="text1"/>
          <w:sz w:val="20"/>
          <w:szCs w:val="20"/>
        </w:rPr>
        <w:t>запрещенные к перевозке» явля</w:t>
      </w:r>
      <w:r w:rsidR="00C5299D" w:rsidRPr="00926517">
        <w:rPr>
          <w:color w:val="000000" w:themeColor="text1"/>
          <w:sz w:val="20"/>
          <w:szCs w:val="20"/>
        </w:rPr>
        <w:t>ю</w:t>
      </w:r>
      <w:r w:rsidRPr="00926517">
        <w:rPr>
          <w:color w:val="000000" w:themeColor="text1"/>
          <w:sz w:val="20"/>
          <w:szCs w:val="20"/>
        </w:rPr>
        <w:t xml:space="preserve">тся неотъемлемой частью </w:t>
      </w:r>
      <w:r w:rsidR="00C5299D" w:rsidRPr="00926517">
        <w:rPr>
          <w:color w:val="000000" w:themeColor="text1"/>
          <w:sz w:val="20"/>
          <w:szCs w:val="20"/>
        </w:rPr>
        <w:t>настоящего Д</w:t>
      </w:r>
      <w:r w:rsidRPr="00926517">
        <w:rPr>
          <w:color w:val="000000" w:themeColor="text1"/>
          <w:sz w:val="20"/>
          <w:szCs w:val="20"/>
        </w:rPr>
        <w:t>оговора.</w:t>
      </w:r>
      <w:r>
        <w:rPr>
          <w:color w:val="000000" w:themeColor="text1"/>
          <w:sz w:val="20"/>
          <w:szCs w:val="20"/>
        </w:rPr>
        <w:t xml:space="preserve"> </w:t>
      </w:r>
    </w:p>
    <w:p w14:paraId="5BFFF9E8" w14:textId="77777777" w:rsidR="00567557" w:rsidRDefault="00567557" w:rsidP="003E03A2">
      <w:pPr>
        <w:pBdr>
          <w:top w:val="nil"/>
          <w:left w:val="nil"/>
          <w:bottom w:val="nil"/>
          <w:right w:val="nil"/>
          <w:between w:val="nil"/>
        </w:pBdr>
        <w:spacing w:line="240" w:lineRule="auto"/>
        <w:ind w:left="0" w:hanging="2"/>
        <w:jc w:val="both"/>
        <w:rPr>
          <w:color w:val="000000" w:themeColor="text1"/>
          <w:sz w:val="20"/>
          <w:szCs w:val="20"/>
        </w:rPr>
      </w:pPr>
    </w:p>
    <w:p w14:paraId="3EADE259" w14:textId="0C6AD2E5" w:rsidR="00531C7F" w:rsidRPr="00881402" w:rsidRDefault="00531C7F" w:rsidP="00196241">
      <w:pPr>
        <w:shd w:val="clear" w:color="auto" w:fill="E7E6E6" w:themeFill="background2"/>
        <w:spacing w:line="240" w:lineRule="auto"/>
        <w:ind w:left="0" w:hanging="2"/>
        <w:jc w:val="center"/>
        <w:rPr>
          <w:b/>
          <w:bCs/>
          <w:color w:val="000000" w:themeColor="text1"/>
          <w:sz w:val="20"/>
          <w:szCs w:val="20"/>
        </w:rPr>
      </w:pPr>
      <w:r w:rsidRPr="00C667B9">
        <w:rPr>
          <w:b/>
          <w:bCs/>
          <w:color w:val="000000" w:themeColor="text1"/>
          <w:sz w:val="20"/>
          <w:szCs w:val="20"/>
        </w:rPr>
        <w:t>8. ФОРС-МАЖОР</w:t>
      </w:r>
    </w:p>
    <w:p w14:paraId="6B1E21C0" w14:textId="77777777" w:rsidR="007D743F" w:rsidRDefault="007D743F" w:rsidP="007D610C">
      <w:pPr>
        <w:pBdr>
          <w:top w:val="nil"/>
          <w:left w:val="nil"/>
          <w:bottom w:val="nil"/>
          <w:right w:val="nil"/>
          <w:between w:val="nil"/>
        </w:pBdr>
        <w:spacing w:line="240" w:lineRule="auto"/>
        <w:ind w:left="0" w:hanging="2"/>
        <w:jc w:val="both"/>
        <w:rPr>
          <w:color w:val="000000" w:themeColor="text1"/>
          <w:sz w:val="20"/>
          <w:szCs w:val="20"/>
        </w:rPr>
      </w:pPr>
    </w:p>
    <w:p w14:paraId="2FA50BCA" w14:textId="45B27ACF" w:rsidR="00E36EB9" w:rsidRDefault="00531C7F" w:rsidP="007D610C">
      <w:pPr>
        <w:pBdr>
          <w:top w:val="nil"/>
          <w:left w:val="nil"/>
          <w:bottom w:val="nil"/>
          <w:right w:val="nil"/>
          <w:between w:val="nil"/>
        </w:pBdr>
        <w:spacing w:line="240" w:lineRule="auto"/>
        <w:ind w:left="0" w:hanging="2"/>
        <w:jc w:val="both"/>
        <w:rPr>
          <w:color w:val="000000" w:themeColor="text1"/>
          <w:sz w:val="20"/>
          <w:szCs w:val="20"/>
        </w:rPr>
      </w:pPr>
      <w:r w:rsidRPr="00C667B9">
        <w:rPr>
          <w:color w:val="000000" w:themeColor="text1"/>
          <w:sz w:val="20"/>
          <w:szCs w:val="20"/>
        </w:rPr>
        <w:t xml:space="preserve">8.1 </w:t>
      </w:r>
      <w:r w:rsidR="00BB1A4B">
        <w:rPr>
          <w:color w:val="000000" w:themeColor="text1"/>
          <w:sz w:val="20"/>
          <w:szCs w:val="20"/>
        </w:rPr>
        <w:tab/>
      </w:r>
      <w:r w:rsidRPr="00C667B9">
        <w:rPr>
          <w:color w:val="000000" w:themeColor="text1"/>
          <w:sz w:val="20"/>
          <w:szCs w:val="20"/>
        </w:rPr>
        <w:t>В случае возникновения обстоятельств непреодолимой силы (форс-мажорные обстоятельства), такие как: землетрясение, наводнение, эпидемии, военные действия, введение в действие нормативно-правовых актов изменяющих порядок оказания услуг или любые другие действия и обстоятельства, которые Стороны не могли предвидеть на момент подписания настоящего Договора, препятствующие выполнению настоящего Договора, стороны освобождаются от выполнения своих обязательств по настоящему Договору, на время действия этих обстоятельств. Сторона, столкнувшаяся с обстоятельствами непреодолимой силы при выполнении обязательств по настоящему Договору, обязана в течение 3 (трех) дней проинформировать другую сторону о времени начала и предполагаемом времени окончания возникших форс-мажорных обстоятельств и подтвердить их факт соответствующими документами Государственных служб.</w:t>
      </w:r>
    </w:p>
    <w:p w14:paraId="0AB29D29" w14:textId="0143EE90" w:rsidR="00567557" w:rsidRDefault="00567557" w:rsidP="007D610C">
      <w:pPr>
        <w:pBdr>
          <w:top w:val="nil"/>
          <w:left w:val="nil"/>
          <w:bottom w:val="nil"/>
          <w:right w:val="nil"/>
          <w:between w:val="nil"/>
        </w:pBdr>
        <w:spacing w:line="240" w:lineRule="auto"/>
        <w:ind w:left="0" w:hanging="2"/>
        <w:jc w:val="both"/>
        <w:rPr>
          <w:color w:val="000000" w:themeColor="text1"/>
          <w:sz w:val="20"/>
          <w:szCs w:val="20"/>
        </w:rPr>
      </w:pPr>
    </w:p>
    <w:p w14:paraId="2623B46D" w14:textId="42CD7039" w:rsidR="00567557" w:rsidRDefault="00567557" w:rsidP="007D610C">
      <w:pPr>
        <w:pBdr>
          <w:top w:val="nil"/>
          <w:left w:val="nil"/>
          <w:bottom w:val="nil"/>
          <w:right w:val="nil"/>
          <w:between w:val="nil"/>
        </w:pBdr>
        <w:spacing w:line="240" w:lineRule="auto"/>
        <w:ind w:left="0" w:hanging="2"/>
        <w:jc w:val="both"/>
        <w:rPr>
          <w:color w:val="000000" w:themeColor="text1"/>
          <w:sz w:val="20"/>
          <w:szCs w:val="20"/>
        </w:rPr>
      </w:pPr>
    </w:p>
    <w:p w14:paraId="18A8E4C3" w14:textId="7E01B8AF" w:rsidR="00567557" w:rsidRDefault="00567557" w:rsidP="007D743F">
      <w:pPr>
        <w:pBdr>
          <w:top w:val="nil"/>
          <w:left w:val="nil"/>
          <w:bottom w:val="nil"/>
          <w:right w:val="nil"/>
          <w:between w:val="nil"/>
        </w:pBdr>
        <w:spacing w:line="240" w:lineRule="auto"/>
        <w:ind w:leftChars="0" w:left="0" w:firstLineChars="0" w:firstLine="0"/>
        <w:jc w:val="both"/>
        <w:rPr>
          <w:color w:val="000000" w:themeColor="text1"/>
          <w:sz w:val="20"/>
          <w:szCs w:val="20"/>
        </w:rPr>
      </w:pPr>
    </w:p>
    <w:p w14:paraId="23170E2F" w14:textId="77777777" w:rsidR="007D743F" w:rsidRDefault="007D743F" w:rsidP="007D743F">
      <w:pPr>
        <w:pBdr>
          <w:top w:val="nil"/>
          <w:left w:val="nil"/>
          <w:bottom w:val="nil"/>
          <w:right w:val="nil"/>
          <w:between w:val="nil"/>
        </w:pBdr>
        <w:spacing w:line="240" w:lineRule="auto"/>
        <w:ind w:leftChars="0" w:left="0" w:firstLineChars="0" w:firstLine="0"/>
        <w:jc w:val="both"/>
        <w:rPr>
          <w:color w:val="000000" w:themeColor="text1"/>
          <w:sz w:val="20"/>
          <w:szCs w:val="20"/>
        </w:rPr>
      </w:pPr>
    </w:p>
    <w:p w14:paraId="5AB81BB1" w14:textId="640B410C" w:rsidR="00567557" w:rsidRDefault="00567557" w:rsidP="007D610C">
      <w:pPr>
        <w:pBdr>
          <w:top w:val="nil"/>
          <w:left w:val="nil"/>
          <w:bottom w:val="nil"/>
          <w:right w:val="nil"/>
          <w:between w:val="nil"/>
        </w:pBdr>
        <w:spacing w:line="240" w:lineRule="auto"/>
        <w:ind w:left="0" w:hanging="2"/>
        <w:jc w:val="both"/>
        <w:rPr>
          <w:color w:val="000000" w:themeColor="text1"/>
          <w:sz w:val="20"/>
          <w:szCs w:val="20"/>
        </w:rPr>
      </w:pPr>
    </w:p>
    <w:p w14:paraId="1ECB4AD8" w14:textId="78030001" w:rsidR="00567557" w:rsidRDefault="00567557" w:rsidP="007D610C">
      <w:pPr>
        <w:pBdr>
          <w:top w:val="nil"/>
          <w:left w:val="nil"/>
          <w:bottom w:val="nil"/>
          <w:right w:val="nil"/>
          <w:between w:val="nil"/>
        </w:pBdr>
        <w:spacing w:line="240" w:lineRule="auto"/>
        <w:ind w:left="0" w:hanging="2"/>
        <w:jc w:val="both"/>
        <w:rPr>
          <w:color w:val="000000" w:themeColor="text1"/>
          <w:sz w:val="20"/>
          <w:szCs w:val="20"/>
        </w:rPr>
      </w:pPr>
    </w:p>
    <w:p w14:paraId="262427C4" w14:textId="77777777" w:rsidR="00567557" w:rsidRPr="00E36EB9" w:rsidRDefault="00567557" w:rsidP="007D610C">
      <w:pPr>
        <w:pBdr>
          <w:top w:val="nil"/>
          <w:left w:val="nil"/>
          <w:bottom w:val="nil"/>
          <w:right w:val="nil"/>
          <w:between w:val="nil"/>
        </w:pBdr>
        <w:spacing w:line="240" w:lineRule="auto"/>
        <w:ind w:left="0" w:hanging="2"/>
        <w:jc w:val="both"/>
        <w:rPr>
          <w:color w:val="000000" w:themeColor="text1"/>
          <w:sz w:val="20"/>
          <w:szCs w:val="20"/>
        </w:rPr>
      </w:pPr>
    </w:p>
    <w:p w14:paraId="610672F8" w14:textId="1EF28BE8" w:rsidR="00531C7F" w:rsidRDefault="00531C7F" w:rsidP="00196241">
      <w:pPr>
        <w:shd w:val="clear" w:color="auto" w:fill="E7E6E6" w:themeFill="background2"/>
        <w:spacing w:line="240" w:lineRule="auto"/>
        <w:ind w:left="0" w:hanging="2"/>
        <w:jc w:val="center"/>
        <w:rPr>
          <w:b/>
          <w:color w:val="000000" w:themeColor="text1"/>
          <w:sz w:val="20"/>
          <w:szCs w:val="20"/>
        </w:rPr>
      </w:pPr>
      <w:r>
        <w:rPr>
          <w:b/>
          <w:color w:val="000000" w:themeColor="text1"/>
          <w:sz w:val="20"/>
          <w:szCs w:val="20"/>
        </w:rPr>
        <w:t>9</w:t>
      </w:r>
      <w:r w:rsidRPr="00F279C2">
        <w:rPr>
          <w:b/>
          <w:color w:val="000000" w:themeColor="text1"/>
          <w:sz w:val="20"/>
          <w:szCs w:val="20"/>
        </w:rPr>
        <w:t>. РЕКВИЗИТЫ И ПОДПИСИ СТОРОН</w:t>
      </w:r>
    </w:p>
    <w:p w14:paraId="59EE096A" w14:textId="77777777" w:rsidR="00196241" w:rsidRPr="00E36EB9" w:rsidRDefault="00196241" w:rsidP="00E36EB9">
      <w:pPr>
        <w:pBdr>
          <w:top w:val="nil"/>
          <w:left w:val="nil"/>
          <w:bottom w:val="nil"/>
          <w:right w:val="nil"/>
          <w:between w:val="nil"/>
        </w:pBdr>
        <w:spacing w:line="240" w:lineRule="auto"/>
        <w:ind w:left="0" w:hanging="2"/>
        <w:jc w:val="center"/>
        <w:rPr>
          <w:b/>
          <w:color w:val="000000" w:themeColor="text1"/>
          <w:sz w:val="20"/>
          <w:szCs w:val="20"/>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5103"/>
      </w:tblGrid>
      <w:tr w:rsidR="00531C7F" w:rsidRPr="00F279C2" w14:paraId="30DA96EA" w14:textId="77777777" w:rsidTr="003E03A2">
        <w:tc>
          <w:tcPr>
            <w:tcW w:w="5103" w:type="dxa"/>
          </w:tcPr>
          <w:p w14:paraId="4F75708E" w14:textId="77777777" w:rsidR="00531C7F" w:rsidRPr="00F279C2" w:rsidRDefault="00531C7F" w:rsidP="00BC1674">
            <w:pPr>
              <w:pBdr>
                <w:top w:val="nil"/>
                <w:left w:val="nil"/>
                <w:bottom w:val="nil"/>
                <w:right w:val="nil"/>
                <w:between w:val="nil"/>
              </w:pBdr>
              <w:spacing w:line="240" w:lineRule="auto"/>
              <w:ind w:left="0" w:hanging="2"/>
              <w:jc w:val="center"/>
              <w:rPr>
                <w:color w:val="000000" w:themeColor="text1"/>
                <w:sz w:val="20"/>
                <w:szCs w:val="20"/>
              </w:rPr>
            </w:pPr>
            <w:r w:rsidRPr="00F279C2">
              <w:rPr>
                <w:b/>
                <w:color w:val="000000" w:themeColor="text1"/>
                <w:sz w:val="20"/>
                <w:szCs w:val="20"/>
              </w:rPr>
              <w:t>Экспедитор</w:t>
            </w:r>
          </w:p>
        </w:tc>
        <w:tc>
          <w:tcPr>
            <w:tcW w:w="5103" w:type="dxa"/>
          </w:tcPr>
          <w:p w14:paraId="676BE26E" w14:textId="77777777" w:rsidR="00531C7F" w:rsidRPr="00F279C2" w:rsidRDefault="00531C7F" w:rsidP="00BC1674">
            <w:pPr>
              <w:pBdr>
                <w:top w:val="nil"/>
                <w:left w:val="nil"/>
                <w:bottom w:val="nil"/>
                <w:right w:val="nil"/>
                <w:between w:val="nil"/>
              </w:pBdr>
              <w:spacing w:line="240" w:lineRule="auto"/>
              <w:ind w:left="0" w:hanging="2"/>
              <w:jc w:val="center"/>
              <w:rPr>
                <w:color w:val="000000" w:themeColor="text1"/>
                <w:sz w:val="20"/>
                <w:szCs w:val="20"/>
              </w:rPr>
            </w:pPr>
            <w:r w:rsidRPr="00F279C2">
              <w:rPr>
                <w:b/>
                <w:color w:val="000000" w:themeColor="text1"/>
                <w:sz w:val="20"/>
                <w:szCs w:val="20"/>
              </w:rPr>
              <w:t>Клиент</w:t>
            </w:r>
          </w:p>
        </w:tc>
      </w:tr>
      <w:tr w:rsidR="00531C7F" w:rsidRPr="00F279C2" w14:paraId="55D233C4" w14:textId="77777777" w:rsidTr="003E03A2">
        <w:trPr>
          <w:trHeight w:val="398"/>
        </w:trPr>
        <w:tc>
          <w:tcPr>
            <w:tcW w:w="5103" w:type="dxa"/>
          </w:tcPr>
          <w:p w14:paraId="4CDC59A3" w14:textId="77777777" w:rsidR="00531C7F" w:rsidRPr="00F279C2" w:rsidRDefault="00531C7F" w:rsidP="00BC1674">
            <w:pPr>
              <w:pBdr>
                <w:top w:val="nil"/>
                <w:left w:val="nil"/>
                <w:bottom w:val="nil"/>
                <w:right w:val="nil"/>
                <w:between w:val="nil"/>
              </w:pBdr>
              <w:spacing w:line="240" w:lineRule="auto"/>
              <w:ind w:left="0" w:hanging="2"/>
              <w:rPr>
                <w:color w:val="000000" w:themeColor="text1"/>
                <w:sz w:val="20"/>
                <w:szCs w:val="20"/>
              </w:rPr>
            </w:pPr>
            <w:permStart w:id="1876911133" w:edGrp="everyone" w:colFirst="1" w:colLast="1"/>
            <w:r w:rsidRPr="00F279C2">
              <w:rPr>
                <w:b/>
                <w:color w:val="000000" w:themeColor="text1"/>
                <w:sz w:val="20"/>
                <w:szCs w:val="20"/>
              </w:rPr>
              <w:t>ООО «Скиф-Логистик»</w:t>
            </w:r>
          </w:p>
          <w:p w14:paraId="3C6798C2" w14:textId="77777777" w:rsidR="00531C7F" w:rsidRPr="00F279C2" w:rsidRDefault="00531C7F" w:rsidP="00BC1674">
            <w:pPr>
              <w:pBdr>
                <w:top w:val="nil"/>
                <w:left w:val="nil"/>
                <w:bottom w:val="nil"/>
                <w:right w:val="nil"/>
                <w:between w:val="nil"/>
              </w:pBdr>
              <w:spacing w:line="240" w:lineRule="auto"/>
              <w:ind w:left="0" w:hanging="2"/>
              <w:rPr>
                <w:color w:val="000000" w:themeColor="text1"/>
                <w:sz w:val="20"/>
                <w:szCs w:val="20"/>
              </w:rPr>
            </w:pPr>
            <w:r w:rsidRPr="00F279C2">
              <w:rPr>
                <w:color w:val="000000" w:themeColor="text1"/>
                <w:sz w:val="20"/>
                <w:szCs w:val="20"/>
              </w:rPr>
              <w:t>ИНН 6167141024   КПП 616701001</w:t>
            </w:r>
          </w:p>
        </w:tc>
        <w:tc>
          <w:tcPr>
            <w:tcW w:w="5103" w:type="dxa"/>
          </w:tcPr>
          <w:p w14:paraId="2C8A6F07" w14:textId="77777777" w:rsidR="00531C7F" w:rsidRPr="00F279C2" w:rsidRDefault="00531C7F" w:rsidP="00B0531E">
            <w:pPr>
              <w:pBdr>
                <w:top w:val="nil"/>
                <w:left w:val="nil"/>
                <w:bottom w:val="nil"/>
                <w:right w:val="nil"/>
                <w:between w:val="nil"/>
              </w:pBdr>
              <w:spacing w:line="240" w:lineRule="auto"/>
              <w:ind w:leftChars="0" w:left="0" w:firstLineChars="0" w:firstLine="0"/>
              <w:rPr>
                <w:color w:val="000000" w:themeColor="text1"/>
                <w:sz w:val="20"/>
                <w:szCs w:val="20"/>
              </w:rPr>
            </w:pPr>
          </w:p>
        </w:tc>
      </w:tr>
      <w:permEnd w:id="1876911133"/>
      <w:tr w:rsidR="00531C7F" w:rsidRPr="00F279C2" w14:paraId="5B306751" w14:textId="77777777" w:rsidTr="003E03A2">
        <w:tc>
          <w:tcPr>
            <w:tcW w:w="10206" w:type="dxa"/>
            <w:gridSpan w:val="2"/>
          </w:tcPr>
          <w:p w14:paraId="7C18B6F9" w14:textId="77777777" w:rsidR="00531C7F" w:rsidRPr="00F279C2" w:rsidRDefault="00531C7F" w:rsidP="00BC1674">
            <w:pPr>
              <w:pBdr>
                <w:top w:val="nil"/>
                <w:left w:val="nil"/>
                <w:bottom w:val="nil"/>
                <w:right w:val="nil"/>
                <w:between w:val="nil"/>
              </w:pBdr>
              <w:spacing w:line="240" w:lineRule="auto"/>
              <w:ind w:left="0" w:hanging="2"/>
              <w:jc w:val="center"/>
              <w:rPr>
                <w:color w:val="000000" w:themeColor="text1"/>
                <w:sz w:val="20"/>
                <w:szCs w:val="20"/>
              </w:rPr>
            </w:pPr>
            <w:r w:rsidRPr="00F279C2">
              <w:rPr>
                <w:b/>
                <w:color w:val="000000" w:themeColor="text1"/>
                <w:sz w:val="20"/>
                <w:szCs w:val="20"/>
              </w:rPr>
              <w:t>Юридический адрес</w:t>
            </w:r>
          </w:p>
        </w:tc>
      </w:tr>
      <w:tr w:rsidR="00531C7F" w:rsidRPr="00F279C2" w14:paraId="49CFBE00" w14:textId="77777777" w:rsidTr="003E03A2">
        <w:tc>
          <w:tcPr>
            <w:tcW w:w="5103" w:type="dxa"/>
          </w:tcPr>
          <w:p w14:paraId="6AF867D0" w14:textId="4CB2B048" w:rsidR="00531C7F" w:rsidRPr="00F279C2" w:rsidRDefault="00531C7F" w:rsidP="00BC1674">
            <w:pPr>
              <w:pBdr>
                <w:top w:val="nil"/>
                <w:left w:val="nil"/>
                <w:bottom w:val="nil"/>
                <w:right w:val="nil"/>
                <w:between w:val="nil"/>
              </w:pBdr>
              <w:spacing w:line="240" w:lineRule="auto"/>
              <w:ind w:left="0" w:hanging="2"/>
              <w:rPr>
                <w:color w:val="000000" w:themeColor="text1"/>
                <w:sz w:val="20"/>
                <w:szCs w:val="20"/>
              </w:rPr>
            </w:pPr>
            <w:permStart w:id="101785808" w:edGrp="everyone" w:colFirst="1" w:colLast="1"/>
            <w:r w:rsidRPr="00F279C2">
              <w:rPr>
                <w:color w:val="000000" w:themeColor="text1"/>
                <w:sz w:val="20"/>
                <w:szCs w:val="20"/>
              </w:rPr>
              <w:t>344111, Ростовская область, г.Ростов-на-Дону, проспект 40-летия Победы, зд.85/4,</w:t>
            </w:r>
            <w:r w:rsidR="00A24622">
              <w:rPr>
                <w:color w:val="000000" w:themeColor="text1"/>
                <w:sz w:val="20"/>
                <w:szCs w:val="20"/>
              </w:rPr>
              <w:t xml:space="preserve"> </w:t>
            </w:r>
            <w:r w:rsidRPr="00F279C2">
              <w:rPr>
                <w:color w:val="000000" w:themeColor="text1"/>
                <w:sz w:val="20"/>
                <w:szCs w:val="20"/>
              </w:rPr>
              <w:t>литер А1,</w:t>
            </w:r>
            <w:r w:rsidR="009F548B">
              <w:rPr>
                <w:color w:val="000000" w:themeColor="text1"/>
                <w:sz w:val="20"/>
                <w:szCs w:val="20"/>
              </w:rPr>
              <w:t xml:space="preserve"> </w:t>
            </w:r>
            <w:r w:rsidRPr="00F279C2">
              <w:rPr>
                <w:color w:val="000000" w:themeColor="text1"/>
                <w:sz w:val="20"/>
                <w:szCs w:val="20"/>
              </w:rPr>
              <w:t>комната 7</w:t>
            </w:r>
          </w:p>
        </w:tc>
        <w:tc>
          <w:tcPr>
            <w:tcW w:w="5103" w:type="dxa"/>
          </w:tcPr>
          <w:p w14:paraId="40EE22EC" w14:textId="47C3E040" w:rsidR="00531C7F" w:rsidRDefault="00531C7F" w:rsidP="00BC1674">
            <w:pPr>
              <w:pBdr>
                <w:top w:val="nil"/>
                <w:left w:val="nil"/>
                <w:bottom w:val="nil"/>
                <w:right w:val="nil"/>
                <w:between w:val="nil"/>
              </w:pBdr>
              <w:spacing w:line="240" w:lineRule="auto"/>
              <w:ind w:leftChars="0" w:left="0" w:firstLineChars="0" w:firstLine="0"/>
              <w:rPr>
                <w:color w:val="000000" w:themeColor="text1"/>
                <w:sz w:val="20"/>
                <w:szCs w:val="20"/>
              </w:rPr>
            </w:pPr>
          </w:p>
          <w:p w14:paraId="407EE312" w14:textId="2D8179B7" w:rsidR="00B0531E" w:rsidRDefault="00B0531E" w:rsidP="00BC1674">
            <w:pPr>
              <w:pBdr>
                <w:top w:val="nil"/>
                <w:left w:val="nil"/>
                <w:bottom w:val="nil"/>
                <w:right w:val="nil"/>
                <w:between w:val="nil"/>
              </w:pBdr>
              <w:spacing w:line="240" w:lineRule="auto"/>
              <w:ind w:leftChars="0" w:left="0" w:firstLineChars="0" w:firstLine="0"/>
              <w:rPr>
                <w:color w:val="000000" w:themeColor="text1"/>
                <w:sz w:val="20"/>
                <w:szCs w:val="20"/>
              </w:rPr>
            </w:pPr>
          </w:p>
          <w:p w14:paraId="5B272C08" w14:textId="77777777" w:rsidR="00B0531E" w:rsidRDefault="00B0531E" w:rsidP="00BC1674">
            <w:pPr>
              <w:pBdr>
                <w:top w:val="nil"/>
                <w:left w:val="nil"/>
                <w:bottom w:val="nil"/>
                <w:right w:val="nil"/>
                <w:between w:val="nil"/>
              </w:pBdr>
              <w:spacing w:line="240" w:lineRule="auto"/>
              <w:ind w:leftChars="0" w:left="0" w:firstLineChars="0" w:firstLine="0"/>
              <w:rPr>
                <w:color w:val="000000" w:themeColor="text1"/>
                <w:sz w:val="20"/>
                <w:szCs w:val="20"/>
              </w:rPr>
            </w:pPr>
          </w:p>
          <w:p w14:paraId="0ABE83B7" w14:textId="77777777" w:rsidR="00531C7F" w:rsidRPr="00F279C2" w:rsidRDefault="00531C7F" w:rsidP="00BC1674">
            <w:pPr>
              <w:pBdr>
                <w:top w:val="nil"/>
                <w:left w:val="nil"/>
                <w:bottom w:val="nil"/>
                <w:right w:val="nil"/>
                <w:between w:val="nil"/>
              </w:pBdr>
              <w:spacing w:line="240" w:lineRule="auto"/>
              <w:ind w:leftChars="0" w:left="0" w:firstLineChars="0" w:firstLine="0"/>
              <w:rPr>
                <w:color w:val="000000" w:themeColor="text1"/>
                <w:sz w:val="20"/>
                <w:szCs w:val="20"/>
              </w:rPr>
            </w:pPr>
          </w:p>
        </w:tc>
      </w:tr>
      <w:permEnd w:id="101785808"/>
      <w:tr w:rsidR="00531C7F" w:rsidRPr="00F279C2" w14:paraId="6BA3F5F5" w14:textId="77777777" w:rsidTr="003E03A2">
        <w:tc>
          <w:tcPr>
            <w:tcW w:w="10206" w:type="dxa"/>
            <w:gridSpan w:val="2"/>
          </w:tcPr>
          <w:p w14:paraId="41B8DA85" w14:textId="77777777" w:rsidR="00531C7F" w:rsidRPr="00F279C2" w:rsidRDefault="00531C7F" w:rsidP="00BC1674">
            <w:pPr>
              <w:pBdr>
                <w:top w:val="nil"/>
                <w:left w:val="nil"/>
                <w:bottom w:val="nil"/>
                <w:right w:val="nil"/>
                <w:between w:val="nil"/>
              </w:pBdr>
              <w:spacing w:line="240" w:lineRule="auto"/>
              <w:ind w:left="0" w:hanging="2"/>
              <w:jc w:val="center"/>
              <w:rPr>
                <w:color w:val="000000" w:themeColor="text1"/>
                <w:sz w:val="20"/>
                <w:szCs w:val="20"/>
              </w:rPr>
            </w:pPr>
            <w:r w:rsidRPr="00F279C2">
              <w:rPr>
                <w:b/>
                <w:color w:val="000000" w:themeColor="text1"/>
                <w:sz w:val="20"/>
                <w:szCs w:val="20"/>
              </w:rPr>
              <w:t>Фактический адрес, телефоны, сайт, эл. почта и иные способы связи</w:t>
            </w:r>
          </w:p>
        </w:tc>
      </w:tr>
      <w:tr w:rsidR="00531C7F" w:rsidRPr="00050373" w14:paraId="6697307E" w14:textId="77777777" w:rsidTr="003E03A2">
        <w:tc>
          <w:tcPr>
            <w:tcW w:w="5103" w:type="dxa"/>
          </w:tcPr>
          <w:p w14:paraId="0C1FA973" w14:textId="59C77B0C" w:rsidR="00531C7F" w:rsidRPr="00F279C2" w:rsidRDefault="00531C7F" w:rsidP="00BC1674">
            <w:pPr>
              <w:pBdr>
                <w:top w:val="nil"/>
                <w:left w:val="nil"/>
                <w:bottom w:val="nil"/>
                <w:right w:val="nil"/>
                <w:between w:val="nil"/>
              </w:pBdr>
              <w:spacing w:line="240" w:lineRule="auto"/>
              <w:ind w:left="0" w:hanging="2"/>
              <w:rPr>
                <w:color w:val="000000" w:themeColor="text1"/>
                <w:sz w:val="20"/>
                <w:szCs w:val="20"/>
              </w:rPr>
            </w:pPr>
            <w:permStart w:id="663582321" w:edGrp="everyone" w:colFirst="1" w:colLast="1"/>
            <w:r w:rsidRPr="00F279C2">
              <w:rPr>
                <w:color w:val="000000" w:themeColor="text1"/>
                <w:sz w:val="20"/>
                <w:szCs w:val="20"/>
              </w:rPr>
              <w:t>344111, Ростовская область, г.Ростов-на-Дону, проспект 40-летия Победы, зд.85/4,</w:t>
            </w:r>
            <w:r w:rsidR="00A24622">
              <w:rPr>
                <w:color w:val="000000" w:themeColor="text1"/>
                <w:sz w:val="20"/>
                <w:szCs w:val="20"/>
              </w:rPr>
              <w:t xml:space="preserve"> </w:t>
            </w:r>
            <w:r w:rsidRPr="00F279C2">
              <w:rPr>
                <w:color w:val="000000" w:themeColor="text1"/>
                <w:sz w:val="20"/>
                <w:szCs w:val="20"/>
              </w:rPr>
              <w:t>литер А1,</w:t>
            </w:r>
            <w:r w:rsidR="009F548B">
              <w:rPr>
                <w:color w:val="000000" w:themeColor="text1"/>
                <w:sz w:val="20"/>
                <w:szCs w:val="20"/>
              </w:rPr>
              <w:t xml:space="preserve"> </w:t>
            </w:r>
            <w:r w:rsidRPr="00F279C2">
              <w:rPr>
                <w:color w:val="000000" w:themeColor="text1"/>
                <w:sz w:val="20"/>
                <w:szCs w:val="20"/>
              </w:rPr>
              <w:t>комната 7</w:t>
            </w:r>
          </w:p>
          <w:p w14:paraId="35B4548E" w14:textId="77777777" w:rsidR="00531C7F" w:rsidRPr="00F279C2" w:rsidRDefault="00531C7F" w:rsidP="00BC1674">
            <w:pPr>
              <w:pBdr>
                <w:top w:val="nil"/>
                <w:left w:val="nil"/>
                <w:bottom w:val="nil"/>
                <w:right w:val="nil"/>
                <w:between w:val="nil"/>
              </w:pBdr>
              <w:spacing w:line="240" w:lineRule="auto"/>
              <w:ind w:left="0" w:hanging="2"/>
              <w:rPr>
                <w:color w:val="000000" w:themeColor="text1"/>
                <w:sz w:val="20"/>
                <w:szCs w:val="20"/>
                <w:lang w:val="en-US"/>
              </w:rPr>
            </w:pPr>
            <w:r w:rsidRPr="00F279C2">
              <w:rPr>
                <w:color w:val="000000" w:themeColor="text1"/>
                <w:sz w:val="20"/>
                <w:szCs w:val="20"/>
              </w:rPr>
              <w:t>Тел</w:t>
            </w:r>
            <w:r w:rsidRPr="00F279C2">
              <w:rPr>
                <w:color w:val="000000" w:themeColor="text1"/>
                <w:sz w:val="20"/>
                <w:szCs w:val="20"/>
                <w:lang w:val="en-US"/>
              </w:rPr>
              <w:t xml:space="preserve">. 8 (800) 302-43-95 </w:t>
            </w:r>
          </w:p>
          <w:p w14:paraId="621C92C4" w14:textId="3166D3BE" w:rsidR="00531C7F" w:rsidRDefault="00531C7F" w:rsidP="00BC1674">
            <w:pPr>
              <w:pBdr>
                <w:top w:val="nil"/>
                <w:left w:val="nil"/>
                <w:bottom w:val="nil"/>
                <w:right w:val="nil"/>
                <w:between w:val="nil"/>
              </w:pBdr>
              <w:spacing w:line="240" w:lineRule="auto"/>
              <w:ind w:left="0" w:hanging="2"/>
              <w:rPr>
                <w:color w:val="000000" w:themeColor="text1"/>
                <w:sz w:val="20"/>
                <w:szCs w:val="20"/>
                <w:lang w:val="en-US"/>
              </w:rPr>
            </w:pPr>
            <w:r w:rsidRPr="00F279C2">
              <w:rPr>
                <w:color w:val="000000" w:themeColor="text1"/>
                <w:sz w:val="20"/>
                <w:szCs w:val="20"/>
              </w:rPr>
              <w:t>Моб</w:t>
            </w:r>
            <w:r w:rsidRPr="00F279C2">
              <w:rPr>
                <w:color w:val="000000" w:themeColor="text1"/>
                <w:sz w:val="20"/>
                <w:szCs w:val="20"/>
                <w:lang w:val="en-US"/>
              </w:rPr>
              <w:t>. +7(919) 891-73-96 (WhatsApp,Telegram)</w:t>
            </w:r>
          </w:p>
          <w:p w14:paraId="7D375878" w14:textId="0B262A91" w:rsidR="00531C7F" w:rsidRPr="00680A81" w:rsidRDefault="00FE303E" w:rsidP="00FE303E">
            <w:pPr>
              <w:pBdr>
                <w:top w:val="nil"/>
                <w:left w:val="nil"/>
                <w:bottom w:val="nil"/>
                <w:right w:val="nil"/>
                <w:between w:val="nil"/>
              </w:pBdr>
              <w:spacing w:line="240" w:lineRule="auto"/>
              <w:ind w:left="0" w:hanging="2"/>
              <w:rPr>
                <w:color w:val="000000" w:themeColor="text1"/>
                <w:sz w:val="20"/>
                <w:szCs w:val="20"/>
                <w:lang w:val="en-US"/>
              </w:rPr>
            </w:pPr>
            <w:r w:rsidRPr="00F279C2">
              <w:rPr>
                <w:color w:val="000000" w:themeColor="text1"/>
                <w:sz w:val="20"/>
                <w:szCs w:val="20"/>
              </w:rPr>
              <w:t>Эл</w:t>
            </w:r>
            <w:r w:rsidRPr="00680A81">
              <w:rPr>
                <w:color w:val="000000" w:themeColor="text1"/>
                <w:sz w:val="20"/>
                <w:szCs w:val="20"/>
                <w:lang w:val="en-US"/>
              </w:rPr>
              <w:t xml:space="preserve">. </w:t>
            </w:r>
            <w:r w:rsidRPr="00F279C2">
              <w:rPr>
                <w:color w:val="000000" w:themeColor="text1"/>
                <w:sz w:val="20"/>
                <w:szCs w:val="20"/>
              </w:rPr>
              <w:t>почта</w:t>
            </w:r>
            <w:r w:rsidRPr="00680A81">
              <w:rPr>
                <w:color w:val="000000" w:themeColor="text1"/>
                <w:sz w:val="20"/>
                <w:szCs w:val="20"/>
                <w:lang w:val="en-US"/>
              </w:rPr>
              <w:t>:</w:t>
            </w:r>
            <w:r w:rsidRPr="00F279C2">
              <w:rPr>
                <w:color w:val="000000" w:themeColor="text1"/>
                <w:sz w:val="20"/>
                <w:szCs w:val="20"/>
                <w:lang w:val="en-US"/>
              </w:rPr>
              <w:t> </w:t>
            </w:r>
            <w:hyperlink r:id="rId15" w:history="1">
              <w:r w:rsidRPr="009C77FE">
                <w:rPr>
                  <w:rStyle w:val="ab"/>
                  <w:sz w:val="20"/>
                  <w:szCs w:val="20"/>
                  <w:lang w:val="en-US"/>
                </w:rPr>
                <w:t>info</w:t>
              </w:r>
              <w:r w:rsidRPr="00680A81">
                <w:rPr>
                  <w:rStyle w:val="ab"/>
                  <w:sz w:val="20"/>
                  <w:szCs w:val="20"/>
                  <w:lang w:val="en-US"/>
                </w:rPr>
                <w:t>@</w:t>
              </w:r>
              <w:r w:rsidRPr="009C77FE">
                <w:rPr>
                  <w:rStyle w:val="ab"/>
                  <w:sz w:val="20"/>
                  <w:szCs w:val="20"/>
                  <w:lang w:val="en-US"/>
                </w:rPr>
                <w:t>skif</w:t>
              </w:r>
              <w:r w:rsidRPr="00680A81">
                <w:rPr>
                  <w:rStyle w:val="ab"/>
                  <w:sz w:val="20"/>
                  <w:szCs w:val="20"/>
                  <w:lang w:val="en-US"/>
                </w:rPr>
                <w:t>-</w:t>
              </w:r>
              <w:r w:rsidRPr="009C77FE">
                <w:rPr>
                  <w:rStyle w:val="ab"/>
                  <w:sz w:val="20"/>
                  <w:szCs w:val="20"/>
                  <w:lang w:val="en-US"/>
                </w:rPr>
                <w:t>logistik</w:t>
              </w:r>
              <w:r w:rsidRPr="00680A81">
                <w:rPr>
                  <w:rStyle w:val="ab"/>
                  <w:sz w:val="20"/>
                  <w:szCs w:val="20"/>
                  <w:lang w:val="en-US"/>
                </w:rPr>
                <w:t>.</w:t>
              </w:r>
              <w:r w:rsidRPr="009C77FE">
                <w:rPr>
                  <w:rStyle w:val="ab"/>
                  <w:sz w:val="20"/>
                  <w:szCs w:val="20"/>
                  <w:lang w:val="en-US"/>
                </w:rPr>
                <w:t>ru</w:t>
              </w:r>
            </w:hyperlink>
            <w:r w:rsidRPr="00680A81">
              <w:rPr>
                <w:color w:val="000000" w:themeColor="text1"/>
                <w:sz w:val="20"/>
                <w:szCs w:val="20"/>
                <w:lang w:val="en-US"/>
              </w:rPr>
              <w:t xml:space="preserve"> </w:t>
            </w:r>
            <w:r>
              <w:rPr>
                <w:color w:val="000000" w:themeColor="text1"/>
                <w:sz w:val="20"/>
                <w:szCs w:val="20"/>
              </w:rPr>
              <w:t>Сайт</w:t>
            </w:r>
            <w:r w:rsidRPr="00680A81">
              <w:rPr>
                <w:color w:val="000000" w:themeColor="text1"/>
                <w:sz w:val="20"/>
                <w:szCs w:val="20"/>
                <w:lang w:val="en-US"/>
              </w:rPr>
              <w:t xml:space="preserve">: </w:t>
            </w:r>
            <w:hyperlink r:id="rId16" w:history="1">
              <w:r w:rsidRPr="00680A81">
                <w:rPr>
                  <w:rStyle w:val="ab"/>
                  <w:sz w:val="20"/>
                  <w:szCs w:val="20"/>
                  <w:lang w:val="en-US"/>
                </w:rPr>
                <w:t>www.skif-logistik.ru</w:t>
              </w:r>
            </w:hyperlink>
            <w:r w:rsidRPr="00680A81">
              <w:rPr>
                <w:color w:val="000000" w:themeColor="text1"/>
                <w:sz w:val="20"/>
                <w:szCs w:val="20"/>
                <w:lang w:val="en-US"/>
              </w:rPr>
              <w:t xml:space="preserve">  </w:t>
            </w:r>
          </w:p>
        </w:tc>
        <w:tc>
          <w:tcPr>
            <w:tcW w:w="5103" w:type="dxa"/>
          </w:tcPr>
          <w:p w14:paraId="23798D7A" w14:textId="77777777" w:rsidR="00C779D3" w:rsidRPr="00E95CBD" w:rsidRDefault="00C779D3" w:rsidP="00C779D3">
            <w:pPr>
              <w:pBdr>
                <w:top w:val="nil"/>
                <w:left w:val="nil"/>
                <w:bottom w:val="nil"/>
                <w:right w:val="nil"/>
                <w:between w:val="nil"/>
              </w:pBdr>
              <w:spacing w:line="240" w:lineRule="auto"/>
              <w:ind w:leftChars="0" w:left="0" w:firstLineChars="0" w:firstLine="0"/>
              <w:rPr>
                <w:color w:val="000000" w:themeColor="text1"/>
                <w:sz w:val="20"/>
                <w:szCs w:val="20"/>
                <w:lang w:val="en-US"/>
              </w:rPr>
            </w:pPr>
          </w:p>
          <w:p w14:paraId="1D79D96F" w14:textId="77777777" w:rsidR="00531C7F" w:rsidRPr="00E95CBD" w:rsidRDefault="00531C7F" w:rsidP="00BC1674">
            <w:pPr>
              <w:pBdr>
                <w:top w:val="nil"/>
                <w:left w:val="nil"/>
                <w:bottom w:val="nil"/>
                <w:right w:val="nil"/>
                <w:between w:val="nil"/>
              </w:pBdr>
              <w:spacing w:line="240" w:lineRule="auto"/>
              <w:ind w:left="0" w:hanging="2"/>
              <w:rPr>
                <w:color w:val="000000" w:themeColor="text1"/>
                <w:sz w:val="20"/>
                <w:szCs w:val="20"/>
                <w:lang w:val="en-US"/>
              </w:rPr>
            </w:pPr>
          </w:p>
        </w:tc>
      </w:tr>
      <w:permEnd w:id="663582321"/>
      <w:tr w:rsidR="00531C7F" w:rsidRPr="00F279C2" w14:paraId="29F8F086" w14:textId="77777777" w:rsidTr="003E03A2">
        <w:tc>
          <w:tcPr>
            <w:tcW w:w="10206" w:type="dxa"/>
            <w:gridSpan w:val="2"/>
          </w:tcPr>
          <w:p w14:paraId="512C4251" w14:textId="77777777" w:rsidR="00531C7F" w:rsidRPr="00F279C2" w:rsidRDefault="00531C7F" w:rsidP="00BC1674">
            <w:pPr>
              <w:pBdr>
                <w:top w:val="nil"/>
                <w:left w:val="nil"/>
                <w:bottom w:val="nil"/>
                <w:right w:val="nil"/>
                <w:between w:val="nil"/>
              </w:pBdr>
              <w:spacing w:line="240" w:lineRule="auto"/>
              <w:ind w:left="0" w:hanging="2"/>
              <w:jc w:val="center"/>
              <w:rPr>
                <w:color w:val="000000" w:themeColor="text1"/>
                <w:sz w:val="20"/>
                <w:szCs w:val="20"/>
              </w:rPr>
            </w:pPr>
            <w:r w:rsidRPr="00F279C2">
              <w:rPr>
                <w:b/>
                <w:color w:val="000000" w:themeColor="text1"/>
                <w:sz w:val="20"/>
                <w:szCs w:val="20"/>
              </w:rPr>
              <w:t>Банковские реквизиты</w:t>
            </w:r>
          </w:p>
        </w:tc>
      </w:tr>
      <w:tr w:rsidR="00531C7F" w:rsidRPr="00F279C2" w14:paraId="09872CAB" w14:textId="77777777" w:rsidTr="003E03A2">
        <w:tc>
          <w:tcPr>
            <w:tcW w:w="5103" w:type="dxa"/>
          </w:tcPr>
          <w:p w14:paraId="4E300904" w14:textId="77777777" w:rsidR="00531C7F" w:rsidRPr="00F279C2" w:rsidRDefault="00531C7F" w:rsidP="00BC1674">
            <w:pPr>
              <w:pBdr>
                <w:top w:val="nil"/>
                <w:left w:val="nil"/>
                <w:bottom w:val="nil"/>
                <w:right w:val="nil"/>
                <w:between w:val="nil"/>
              </w:pBdr>
              <w:spacing w:line="240" w:lineRule="auto"/>
              <w:ind w:left="0" w:hanging="2"/>
              <w:rPr>
                <w:color w:val="000000" w:themeColor="text1"/>
                <w:sz w:val="20"/>
                <w:szCs w:val="20"/>
              </w:rPr>
            </w:pPr>
            <w:permStart w:id="123894338" w:edGrp="everyone" w:colFirst="1" w:colLast="1"/>
            <w:r w:rsidRPr="00F279C2">
              <w:rPr>
                <w:color w:val="000000" w:themeColor="text1"/>
                <w:sz w:val="20"/>
                <w:szCs w:val="20"/>
              </w:rPr>
              <w:t>р/с 40702810952090003796 в ЮГО-ЗАПАДНЫЙ БАНК ПАО СБЕРБАНК г. Ростов-на-Дону</w:t>
            </w:r>
          </w:p>
          <w:p w14:paraId="23D6AB1B" w14:textId="77777777" w:rsidR="00531C7F" w:rsidRPr="00F279C2" w:rsidRDefault="00531C7F" w:rsidP="00BC1674">
            <w:pPr>
              <w:pBdr>
                <w:top w:val="nil"/>
                <w:left w:val="nil"/>
                <w:bottom w:val="nil"/>
                <w:right w:val="nil"/>
                <w:between w:val="nil"/>
              </w:pBdr>
              <w:spacing w:line="240" w:lineRule="auto"/>
              <w:ind w:left="0" w:hanging="2"/>
              <w:rPr>
                <w:color w:val="000000" w:themeColor="text1"/>
                <w:sz w:val="20"/>
                <w:szCs w:val="20"/>
              </w:rPr>
            </w:pPr>
            <w:r w:rsidRPr="00F279C2">
              <w:rPr>
                <w:color w:val="000000" w:themeColor="text1"/>
                <w:sz w:val="20"/>
                <w:szCs w:val="20"/>
              </w:rPr>
              <w:t>к/с 30101810600000000602</w:t>
            </w:r>
          </w:p>
          <w:p w14:paraId="7D6EFDAD" w14:textId="77777777" w:rsidR="00531C7F" w:rsidRPr="00F279C2" w:rsidRDefault="00531C7F" w:rsidP="00BC1674">
            <w:pPr>
              <w:pBdr>
                <w:top w:val="nil"/>
                <w:left w:val="nil"/>
                <w:bottom w:val="nil"/>
                <w:right w:val="nil"/>
                <w:between w:val="nil"/>
              </w:pBdr>
              <w:spacing w:line="240" w:lineRule="auto"/>
              <w:ind w:left="0" w:hanging="2"/>
              <w:rPr>
                <w:color w:val="000000" w:themeColor="text1"/>
                <w:sz w:val="20"/>
                <w:szCs w:val="20"/>
              </w:rPr>
            </w:pPr>
            <w:r w:rsidRPr="00F279C2">
              <w:rPr>
                <w:color w:val="000000" w:themeColor="text1"/>
                <w:sz w:val="20"/>
                <w:szCs w:val="20"/>
              </w:rPr>
              <w:t>БИК 046015602</w:t>
            </w:r>
          </w:p>
        </w:tc>
        <w:tc>
          <w:tcPr>
            <w:tcW w:w="5103" w:type="dxa"/>
          </w:tcPr>
          <w:p w14:paraId="2606D201" w14:textId="77777777" w:rsidR="00531C7F" w:rsidRDefault="00531C7F" w:rsidP="00BC1674">
            <w:pPr>
              <w:pBdr>
                <w:top w:val="nil"/>
                <w:left w:val="nil"/>
                <w:bottom w:val="nil"/>
                <w:right w:val="nil"/>
                <w:between w:val="nil"/>
              </w:pBdr>
              <w:spacing w:line="240" w:lineRule="auto"/>
              <w:ind w:left="0" w:hanging="2"/>
              <w:rPr>
                <w:color w:val="000000" w:themeColor="text1"/>
                <w:sz w:val="20"/>
                <w:szCs w:val="20"/>
              </w:rPr>
            </w:pPr>
          </w:p>
          <w:p w14:paraId="6EB34973" w14:textId="77777777" w:rsidR="00531C7F" w:rsidRDefault="00531C7F" w:rsidP="00BC1674">
            <w:pPr>
              <w:pBdr>
                <w:top w:val="nil"/>
                <w:left w:val="nil"/>
                <w:bottom w:val="nil"/>
                <w:right w:val="nil"/>
                <w:between w:val="nil"/>
              </w:pBdr>
              <w:spacing w:line="240" w:lineRule="auto"/>
              <w:ind w:left="0" w:hanging="2"/>
              <w:rPr>
                <w:color w:val="000000" w:themeColor="text1"/>
                <w:sz w:val="20"/>
                <w:szCs w:val="20"/>
              </w:rPr>
            </w:pPr>
          </w:p>
          <w:p w14:paraId="6F15BFDA" w14:textId="77777777" w:rsidR="00531C7F" w:rsidRDefault="00531C7F" w:rsidP="00BC1674">
            <w:pPr>
              <w:pBdr>
                <w:top w:val="nil"/>
                <w:left w:val="nil"/>
                <w:bottom w:val="nil"/>
                <w:right w:val="nil"/>
                <w:between w:val="nil"/>
              </w:pBdr>
              <w:spacing w:line="240" w:lineRule="auto"/>
              <w:ind w:left="0" w:hanging="2"/>
              <w:rPr>
                <w:color w:val="000000" w:themeColor="text1"/>
                <w:sz w:val="20"/>
                <w:szCs w:val="20"/>
              </w:rPr>
            </w:pPr>
          </w:p>
          <w:p w14:paraId="306E10CC" w14:textId="77777777" w:rsidR="00531C7F" w:rsidRPr="00F279C2" w:rsidRDefault="00531C7F" w:rsidP="00BC1674">
            <w:pPr>
              <w:pBdr>
                <w:top w:val="nil"/>
                <w:left w:val="nil"/>
                <w:bottom w:val="nil"/>
                <w:right w:val="nil"/>
                <w:between w:val="nil"/>
              </w:pBdr>
              <w:spacing w:line="240" w:lineRule="auto"/>
              <w:ind w:left="0" w:hanging="2"/>
              <w:rPr>
                <w:color w:val="000000" w:themeColor="text1"/>
                <w:sz w:val="20"/>
                <w:szCs w:val="20"/>
              </w:rPr>
            </w:pPr>
          </w:p>
        </w:tc>
      </w:tr>
      <w:permEnd w:id="123894338"/>
      <w:tr w:rsidR="00531C7F" w:rsidRPr="00F279C2" w14:paraId="4175A3F9" w14:textId="77777777" w:rsidTr="003E03A2">
        <w:tc>
          <w:tcPr>
            <w:tcW w:w="10206" w:type="dxa"/>
            <w:gridSpan w:val="2"/>
          </w:tcPr>
          <w:p w14:paraId="21C94555" w14:textId="77777777" w:rsidR="00531C7F" w:rsidRPr="00F279C2" w:rsidRDefault="00531C7F" w:rsidP="00BC1674">
            <w:pPr>
              <w:pBdr>
                <w:top w:val="nil"/>
                <w:left w:val="nil"/>
                <w:bottom w:val="nil"/>
                <w:right w:val="nil"/>
                <w:between w:val="nil"/>
              </w:pBdr>
              <w:spacing w:line="240" w:lineRule="auto"/>
              <w:ind w:left="0" w:hanging="2"/>
              <w:jc w:val="center"/>
              <w:rPr>
                <w:color w:val="000000" w:themeColor="text1"/>
                <w:sz w:val="20"/>
                <w:szCs w:val="20"/>
              </w:rPr>
            </w:pPr>
            <w:r w:rsidRPr="00F279C2">
              <w:rPr>
                <w:b/>
                <w:color w:val="000000" w:themeColor="text1"/>
                <w:sz w:val="20"/>
                <w:szCs w:val="20"/>
              </w:rPr>
              <w:t>Идентификатор участника ЭДО</w:t>
            </w:r>
          </w:p>
        </w:tc>
      </w:tr>
      <w:tr w:rsidR="00531C7F" w:rsidRPr="00050373" w14:paraId="718A4906" w14:textId="77777777" w:rsidTr="003E03A2">
        <w:tc>
          <w:tcPr>
            <w:tcW w:w="5103" w:type="dxa"/>
          </w:tcPr>
          <w:p w14:paraId="592055FB" w14:textId="77777777" w:rsidR="00531C7F" w:rsidRPr="00F279C2" w:rsidRDefault="00531C7F" w:rsidP="00BC1674">
            <w:pPr>
              <w:pBdr>
                <w:top w:val="nil"/>
                <w:left w:val="nil"/>
                <w:bottom w:val="nil"/>
                <w:right w:val="nil"/>
                <w:between w:val="nil"/>
              </w:pBdr>
              <w:spacing w:line="240" w:lineRule="auto"/>
              <w:ind w:left="0" w:hanging="2"/>
              <w:rPr>
                <w:color w:val="000000" w:themeColor="text1"/>
                <w:sz w:val="20"/>
                <w:szCs w:val="20"/>
                <w:lang w:val="en-US"/>
              </w:rPr>
            </w:pPr>
            <w:permStart w:id="1448239696" w:edGrp="everyone" w:colFirst="1" w:colLast="1"/>
            <w:r w:rsidRPr="00F279C2">
              <w:rPr>
                <w:color w:val="000000" w:themeColor="text1"/>
                <w:sz w:val="20"/>
                <w:szCs w:val="20"/>
              </w:rPr>
              <w:t>АО</w:t>
            </w:r>
            <w:r w:rsidRPr="00F279C2">
              <w:rPr>
                <w:color w:val="000000" w:themeColor="text1"/>
                <w:sz w:val="20"/>
                <w:szCs w:val="20"/>
                <w:lang w:val="en-US"/>
              </w:rPr>
              <w:t xml:space="preserve"> «</w:t>
            </w:r>
            <w:r w:rsidRPr="00F279C2">
              <w:rPr>
                <w:color w:val="000000" w:themeColor="text1"/>
                <w:sz w:val="20"/>
                <w:szCs w:val="20"/>
              </w:rPr>
              <w:t>Калуга</w:t>
            </w:r>
            <w:r w:rsidRPr="00F279C2">
              <w:rPr>
                <w:color w:val="000000" w:themeColor="text1"/>
                <w:sz w:val="20"/>
                <w:szCs w:val="20"/>
                <w:lang w:val="en-US"/>
              </w:rPr>
              <w:t xml:space="preserve"> </w:t>
            </w:r>
            <w:r w:rsidRPr="00F279C2">
              <w:rPr>
                <w:color w:val="000000" w:themeColor="text1"/>
                <w:sz w:val="20"/>
                <w:szCs w:val="20"/>
              </w:rPr>
              <w:t>Астрал</w:t>
            </w:r>
            <w:r w:rsidRPr="00F279C2">
              <w:rPr>
                <w:color w:val="000000" w:themeColor="text1"/>
                <w:sz w:val="20"/>
                <w:szCs w:val="20"/>
                <w:lang w:val="en-US"/>
              </w:rPr>
              <w:t>»</w:t>
            </w:r>
          </w:p>
          <w:p w14:paraId="488F65CF" w14:textId="77777777" w:rsidR="00531C7F" w:rsidRPr="00F279C2" w:rsidRDefault="00531C7F" w:rsidP="00BC1674">
            <w:pPr>
              <w:pBdr>
                <w:top w:val="nil"/>
                <w:left w:val="nil"/>
                <w:bottom w:val="nil"/>
                <w:right w:val="nil"/>
                <w:between w:val="nil"/>
              </w:pBdr>
              <w:spacing w:line="240" w:lineRule="auto"/>
              <w:ind w:left="0" w:hanging="2"/>
              <w:rPr>
                <w:color w:val="000000" w:themeColor="text1"/>
                <w:sz w:val="20"/>
                <w:szCs w:val="20"/>
                <w:lang w:val="en-US"/>
              </w:rPr>
            </w:pPr>
            <w:r w:rsidRPr="00F279C2">
              <w:rPr>
                <w:color w:val="000000" w:themeColor="text1"/>
                <w:sz w:val="20"/>
                <w:szCs w:val="20"/>
                <w:lang w:val="en-US"/>
              </w:rPr>
              <w:t>2AE4E4AEB0C-7E73-4DE9-920F-4BE580EE939B</w:t>
            </w:r>
          </w:p>
        </w:tc>
        <w:tc>
          <w:tcPr>
            <w:tcW w:w="5103" w:type="dxa"/>
          </w:tcPr>
          <w:p w14:paraId="4041980E" w14:textId="77777777" w:rsidR="00531C7F" w:rsidRPr="006F6B57" w:rsidRDefault="00531C7F" w:rsidP="00BC1674">
            <w:pPr>
              <w:pBdr>
                <w:top w:val="nil"/>
                <w:left w:val="nil"/>
                <w:bottom w:val="nil"/>
                <w:right w:val="nil"/>
                <w:between w:val="nil"/>
              </w:pBdr>
              <w:spacing w:line="240" w:lineRule="auto"/>
              <w:ind w:left="0" w:hanging="2"/>
              <w:rPr>
                <w:color w:val="000000" w:themeColor="text1"/>
                <w:sz w:val="20"/>
                <w:szCs w:val="20"/>
                <w:lang w:val="en-US"/>
              </w:rPr>
            </w:pPr>
          </w:p>
          <w:p w14:paraId="2F733378" w14:textId="77777777" w:rsidR="00531C7F" w:rsidRPr="006F6B57" w:rsidRDefault="00531C7F" w:rsidP="00BC1674">
            <w:pPr>
              <w:pBdr>
                <w:top w:val="nil"/>
                <w:left w:val="nil"/>
                <w:bottom w:val="nil"/>
                <w:right w:val="nil"/>
                <w:between w:val="nil"/>
              </w:pBdr>
              <w:spacing w:line="240" w:lineRule="auto"/>
              <w:ind w:leftChars="0" w:left="0" w:firstLineChars="0" w:firstLine="0"/>
              <w:rPr>
                <w:color w:val="000000" w:themeColor="text1"/>
                <w:sz w:val="20"/>
                <w:szCs w:val="20"/>
                <w:lang w:val="en-US"/>
              </w:rPr>
            </w:pPr>
          </w:p>
        </w:tc>
      </w:tr>
      <w:tr w:rsidR="00531C7F" w:rsidRPr="00F279C2" w14:paraId="7CBBD0BF" w14:textId="77777777" w:rsidTr="003E03A2">
        <w:trPr>
          <w:trHeight w:val="359"/>
        </w:trPr>
        <w:tc>
          <w:tcPr>
            <w:tcW w:w="5103" w:type="dxa"/>
          </w:tcPr>
          <w:p w14:paraId="3248F16C" w14:textId="77777777" w:rsidR="00531C7F" w:rsidRDefault="00965880" w:rsidP="00965880">
            <w:pPr>
              <w:pBdr>
                <w:top w:val="nil"/>
                <w:left w:val="nil"/>
                <w:bottom w:val="nil"/>
                <w:right w:val="nil"/>
                <w:between w:val="nil"/>
              </w:pBdr>
              <w:spacing w:line="240" w:lineRule="auto"/>
              <w:ind w:leftChars="0" w:left="0" w:firstLineChars="0" w:firstLine="0"/>
              <w:rPr>
                <w:color w:val="000000" w:themeColor="text1"/>
                <w:sz w:val="20"/>
                <w:szCs w:val="20"/>
              </w:rPr>
            </w:pPr>
            <w:permStart w:id="1509845591" w:edGrp="everyone"/>
            <w:permStart w:id="1512000118" w:edGrp="everyone" w:colFirst="1" w:colLast="1"/>
            <w:permEnd w:id="1448239696"/>
            <w:r>
              <w:rPr>
                <w:color w:val="000000" w:themeColor="text1"/>
                <w:sz w:val="20"/>
                <w:szCs w:val="20"/>
              </w:rPr>
              <w:t>Генеральный директор</w:t>
            </w:r>
            <w:permEnd w:id="1509845591"/>
            <w:r w:rsidRPr="00965880">
              <w:rPr>
                <w:color w:val="000000" w:themeColor="text1"/>
                <w:sz w:val="20"/>
                <w:szCs w:val="20"/>
              </w:rPr>
              <w:t xml:space="preserve">                                               </w:t>
            </w:r>
          </w:p>
          <w:p w14:paraId="17906C8A" w14:textId="77777777" w:rsidR="00965880" w:rsidRPr="00F279C2" w:rsidRDefault="00965880" w:rsidP="00BC1674">
            <w:pPr>
              <w:pBdr>
                <w:top w:val="nil"/>
                <w:left w:val="nil"/>
                <w:bottom w:val="nil"/>
                <w:right w:val="nil"/>
                <w:between w:val="nil"/>
              </w:pBdr>
              <w:spacing w:line="240" w:lineRule="auto"/>
              <w:ind w:left="0" w:hanging="2"/>
              <w:rPr>
                <w:color w:val="000000" w:themeColor="text1"/>
                <w:sz w:val="20"/>
                <w:szCs w:val="20"/>
              </w:rPr>
            </w:pPr>
          </w:p>
          <w:p w14:paraId="7214FA0F" w14:textId="77777777" w:rsidR="005D641E" w:rsidRPr="005D641E" w:rsidRDefault="00965880" w:rsidP="00BC1674">
            <w:pPr>
              <w:pBdr>
                <w:top w:val="nil"/>
                <w:left w:val="nil"/>
                <w:bottom w:val="nil"/>
                <w:right w:val="nil"/>
                <w:between w:val="nil"/>
              </w:pBdr>
              <w:spacing w:line="240" w:lineRule="auto"/>
              <w:ind w:left="0" w:hanging="2"/>
              <w:rPr>
                <w:color w:val="000000" w:themeColor="text1"/>
                <w:sz w:val="20"/>
                <w:szCs w:val="20"/>
                <w:u w:val="single"/>
              </w:rPr>
            </w:pPr>
            <w:r w:rsidRPr="00F279C2">
              <w:rPr>
                <w:color w:val="000000" w:themeColor="text1"/>
                <w:sz w:val="20"/>
                <w:szCs w:val="20"/>
              </w:rPr>
              <w:t>___________________/</w:t>
            </w:r>
            <w:permStart w:id="1780104765" w:edGrp="everyone"/>
            <w:r w:rsidR="005D641E" w:rsidRPr="005D641E">
              <w:rPr>
                <w:color w:val="000000" w:themeColor="text1"/>
                <w:sz w:val="20"/>
                <w:szCs w:val="20"/>
                <w:u w:val="single"/>
              </w:rPr>
              <w:t>Мокрицкий М.В.</w:t>
            </w:r>
            <w:r w:rsidRPr="005D641E">
              <w:rPr>
                <w:color w:val="000000" w:themeColor="text1"/>
                <w:sz w:val="20"/>
                <w:szCs w:val="20"/>
                <w:u w:val="single"/>
              </w:rPr>
              <w:t>/</w:t>
            </w:r>
            <w:permEnd w:id="1780104765"/>
            <w:r w:rsidR="00531C7F" w:rsidRPr="005D641E">
              <w:rPr>
                <w:color w:val="000000" w:themeColor="text1"/>
                <w:sz w:val="20"/>
                <w:szCs w:val="20"/>
                <w:u w:val="single"/>
              </w:rPr>
              <w:t xml:space="preserve"> </w:t>
            </w:r>
          </w:p>
          <w:p w14:paraId="33627D20" w14:textId="1D521C50" w:rsidR="00531C7F" w:rsidRPr="00F279C2" w:rsidRDefault="00531C7F" w:rsidP="00BC1674">
            <w:pPr>
              <w:pBdr>
                <w:top w:val="nil"/>
                <w:left w:val="nil"/>
                <w:bottom w:val="nil"/>
                <w:right w:val="nil"/>
                <w:between w:val="nil"/>
              </w:pBdr>
              <w:spacing w:line="240" w:lineRule="auto"/>
              <w:ind w:left="0" w:hanging="2"/>
              <w:rPr>
                <w:color w:val="000000" w:themeColor="text1"/>
                <w:sz w:val="20"/>
                <w:szCs w:val="20"/>
              </w:rPr>
            </w:pPr>
            <w:r w:rsidRPr="00F279C2">
              <w:rPr>
                <w:color w:val="000000" w:themeColor="text1"/>
                <w:sz w:val="20"/>
                <w:szCs w:val="20"/>
              </w:rPr>
              <w:t>м.п.</w:t>
            </w:r>
          </w:p>
          <w:p w14:paraId="6466F3A3" w14:textId="77777777" w:rsidR="00531C7F" w:rsidRPr="00F279C2" w:rsidRDefault="00531C7F" w:rsidP="00BC1674">
            <w:pPr>
              <w:pBdr>
                <w:top w:val="nil"/>
                <w:left w:val="nil"/>
                <w:bottom w:val="nil"/>
                <w:right w:val="nil"/>
                <w:between w:val="nil"/>
              </w:pBdr>
              <w:spacing w:line="240" w:lineRule="auto"/>
              <w:ind w:left="0" w:hanging="2"/>
              <w:rPr>
                <w:color w:val="000000" w:themeColor="text1"/>
                <w:sz w:val="20"/>
                <w:szCs w:val="20"/>
              </w:rPr>
            </w:pPr>
          </w:p>
        </w:tc>
        <w:tc>
          <w:tcPr>
            <w:tcW w:w="5103" w:type="dxa"/>
          </w:tcPr>
          <w:p w14:paraId="5C9DAB33" w14:textId="2081D57B" w:rsidR="00531C7F" w:rsidRDefault="00610E84" w:rsidP="00BC1674">
            <w:pPr>
              <w:pBdr>
                <w:top w:val="nil"/>
                <w:left w:val="nil"/>
                <w:bottom w:val="nil"/>
                <w:right w:val="nil"/>
                <w:between w:val="nil"/>
              </w:pBdr>
              <w:spacing w:line="240" w:lineRule="auto"/>
              <w:ind w:left="0" w:hanging="2"/>
              <w:rPr>
                <w:color w:val="000000" w:themeColor="text1"/>
                <w:sz w:val="20"/>
                <w:szCs w:val="20"/>
              </w:rPr>
            </w:pPr>
            <w:r>
              <w:rPr>
                <w:color w:val="000000" w:themeColor="text1"/>
                <w:sz w:val="20"/>
                <w:szCs w:val="20"/>
              </w:rPr>
              <w:t>Генеральный директор</w:t>
            </w:r>
          </w:p>
          <w:p w14:paraId="27BDAE74" w14:textId="77777777" w:rsidR="00531C7F" w:rsidRPr="00F279C2" w:rsidRDefault="00531C7F" w:rsidP="00BC1674">
            <w:pPr>
              <w:pBdr>
                <w:top w:val="nil"/>
                <w:left w:val="nil"/>
                <w:bottom w:val="nil"/>
                <w:right w:val="nil"/>
                <w:between w:val="nil"/>
              </w:pBdr>
              <w:spacing w:line="240" w:lineRule="auto"/>
              <w:ind w:left="0" w:hanging="2"/>
              <w:rPr>
                <w:color w:val="000000" w:themeColor="text1"/>
                <w:sz w:val="20"/>
                <w:szCs w:val="20"/>
              </w:rPr>
            </w:pPr>
          </w:p>
          <w:p w14:paraId="445C9026" w14:textId="02AD63BC" w:rsidR="005D641E" w:rsidRDefault="00610E84" w:rsidP="00BC1674">
            <w:pPr>
              <w:pBdr>
                <w:top w:val="nil"/>
                <w:left w:val="nil"/>
                <w:bottom w:val="nil"/>
                <w:right w:val="nil"/>
                <w:between w:val="nil"/>
              </w:pBdr>
              <w:spacing w:line="240" w:lineRule="auto"/>
              <w:ind w:left="0" w:hanging="2"/>
              <w:rPr>
                <w:color w:val="000000" w:themeColor="text1"/>
                <w:sz w:val="20"/>
                <w:szCs w:val="20"/>
              </w:rPr>
            </w:pPr>
            <w:r>
              <w:rPr>
                <w:color w:val="000000" w:themeColor="text1"/>
                <w:sz w:val="20"/>
                <w:szCs w:val="20"/>
              </w:rPr>
              <w:t>_____________________</w:t>
            </w:r>
            <w:r w:rsidR="00531C7F" w:rsidRPr="00F279C2">
              <w:rPr>
                <w:color w:val="000000" w:themeColor="text1"/>
                <w:sz w:val="20"/>
                <w:szCs w:val="20"/>
              </w:rPr>
              <w:t>/</w:t>
            </w:r>
            <w:r w:rsidR="00361D8D">
              <w:rPr>
                <w:color w:val="000000" w:themeColor="text1"/>
                <w:sz w:val="20"/>
                <w:szCs w:val="20"/>
                <w:u w:val="single"/>
              </w:rPr>
              <w:t xml:space="preserve"> </w:t>
            </w:r>
            <w:r w:rsidR="00B0531E">
              <w:rPr>
                <w:color w:val="000000" w:themeColor="text1"/>
                <w:sz w:val="20"/>
                <w:szCs w:val="20"/>
                <w:u w:val="single"/>
              </w:rPr>
              <w:t xml:space="preserve">                                    </w:t>
            </w:r>
            <w:r w:rsidR="00531C7F" w:rsidRPr="006C60BD">
              <w:rPr>
                <w:color w:val="000000" w:themeColor="text1"/>
                <w:sz w:val="20"/>
                <w:szCs w:val="20"/>
                <w:u w:val="single"/>
              </w:rPr>
              <w:t>/</w:t>
            </w:r>
            <w:r w:rsidR="00531C7F" w:rsidRPr="00F279C2">
              <w:rPr>
                <w:color w:val="000000" w:themeColor="text1"/>
                <w:sz w:val="20"/>
                <w:szCs w:val="20"/>
              </w:rPr>
              <w:t xml:space="preserve"> </w:t>
            </w:r>
          </w:p>
          <w:p w14:paraId="32DA5356" w14:textId="29C9F8DA" w:rsidR="00531C7F" w:rsidRPr="00F279C2" w:rsidRDefault="00531C7F" w:rsidP="00BC1674">
            <w:pPr>
              <w:pBdr>
                <w:top w:val="nil"/>
                <w:left w:val="nil"/>
                <w:bottom w:val="nil"/>
                <w:right w:val="nil"/>
                <w:between w:val="nil"/>
              </w:pBdr>
              <w:spacing w:line="240" w:lineRule="auto"/>
              <w:ind w:left="0" w:hanging="2"/>
              <w:rPr>
                <w:color w:val="000000" w:themeColor="text1"/>
                <w:sz w:val="20"/>
                <w:szCs w:val="20"/>
              </w:rPr>
            </w:pPr>
            <w:proofErr w:type="spellStart"/>
            <w:r w:rsidRPr="00F279C2">
              <w:rPr>
                <w:color w:val="000000" w:themeColor="text1"/>
                <w:sz w:val="20"/>
                <w:szCs w:val="20"/>
              </w:rPr>
              <w:t>м.п</w:t>
            </w:r>
            <w:proofErr w:type="spellEnd"/>
            <w:r w:rsidRPr="00F279C2">
              <w:rPr>
                <w:color w:val="000000" w:themeColor="text1"/>
                <w:sz w:val="20"/>
                <w:szCs w:val="20"/>
              </w:rPr>
              <w:t>.</w:t>
            </w:r>
          </w:p>
        </w:tc>
      </w:tr>
      <w:permEnd w:id="1512000118"/>
    </w:tbl>
    <w:p w14:paraId="4C442CAB" w14:textId="64B5DCE8" w:rsidR="00531C7F" w:rsidRPr="00F279C2" w:rsidRDefault="00531C7F" w:rsidP="00531C7F">
      <w:pPr>
        <w:pBdr>
          <w:top w:val="nil"/>
          <w:left w:val="nil"/>
          <w:bottom w:val="nil"/>
          <w:right w:val="nil"/>
          <w:between w:val="nil"/>
        </w:pBdr>
        <w:spacing w:line="240" w:lineRule="auto"/>
        <w:ind w:left="0" w:hanging="2"/>
        <w:rPr>
          <w:color w:val="000000" w:themeColor="text1"/>
          <w:sz w:val="20"/>
          <w:szCs w:val="20"/>
        </w:rPr>
      </w:pPr>
    </w:p>
    <w:p w14:paraId="5BF64D23" w14:textId="5416585A" w:rsidR="003437D7" w:rsidRDefault="003437D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78485FD7" w14:textId="0B91B192"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6F55E841" w14:textId="4DBC0AFC"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41FE4BAD" w14:textId="53A9F56D"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3A393EAC" w14:textId="412631CA"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7150DC09" w14:textId="46163450"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5CE1C265" w14:textId="5BEB74A8"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72E7344F" w14:textId="2ACEAE64"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5604F730" w14:textId="178BC382"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67D8083F" w14:textId="65C157AA"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454CFB7C" w14:textId="35589F03"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23D8FD33" w14:textId="56764F77"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13D35C14" w14:textId="2E80288F"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05A0BFC2" w14:textId="02E925BC"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45594FE0" w14:textId="0E5A0F29"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300446A7" w14:textId="2F173555"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2865CE5B" w14:textId="64AA2FAE"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6FF41002" w14:textId="011708DA"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6BBB4ADD" w14:textId="0B33FEEB"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64C73B56" w14:textId="4A3C3466"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02B304F3" w14:textId="28D1943A"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0B304686" w14:textId="560E37CE"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7A7FAB5B" w14:textId="0EDDB3E1"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6A4A6EEA" w14:textId="448DFF58"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1689A1DF" w14:textId="3913A5C1"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41CAAA5D" w14:textId="16F6960B"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0CE6D8D3" w14:textId="0F18CC4E"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456281E9" w14:textId="6F1E9C9C"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046B0C21" w14:textId="19BD006B"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02C5C5B8" w14:textId="783EC3D6"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1AEBD817" w14:textId="64CDB1C3"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422963A6" w14:textId="77777777" w:rsidR="00567557" w:rsidRDefault="00567557" w:rsidP="00531C7F">
      <w:pPr>
        <w:pBdr>
          <w:top w:val="nil"/>
          <w:left w:val="nil"/>
          <w:bottom w:val="nil"/>
          <w:right w:val="nil"/>
          <w:between w:val="nil"/>
        </w:pBdr>
        <w:spacing w:line="240" w:lineRule="auto"/>
        <w:ind w:leftChars="0" w:left="0" w:firstLineChars="0" w:firstLine="0"/>
        <w:rPr>
          <w:b/>
          <w:color w:val="000000" w:themeColor="text1"/>
          <w:sz w:val="20"/>
          <w:szCs w:val="20"/>
        </w:rPr>
      </w:pPr>
    </w:p>
    <w:p w14:paraId="7716C05A" w14:textId="572B7E70" w:rsidR="00531C7F" w:rsidRPr="00F279C2" w:rsidRDefault="00D31476" w:rsidP="005D641E">
      <w:pPr>
        <w:pBdr>
          <w:top w:val="nil"/>
          <w:left w:val="nil"/>
          <w:bottom w:val="nil"/>
          <w:right w:val="nil"/>
          <w:between w:val="nil"/>
        </w:pBdr>
        <w:spacing w:line="240" w:lineRule="auto"/>
        <w:ind w:leftChars="0" w:left="0" w:firstLineChars="0" w:firstLine="0"/>
        <w:jc w:val="center"/>
        <w:rPr>
          <w:color w:val="000000" w:themeColor="text1"/>
          <w:sz w:val="20"/>
          <w:szCs w:val="20"/>
        </w:rPr>
      </w:pPr>
      <w:r>
        <w:rPr>
          <w:noProof/>
          <w:color w:val="000000" w:themeColor="text1"/>
          <w:sz w:val="20"/>
          <w:szCs w:val="20"/>
        </w:rPr>
        <w:drawing>
          <wp:anchor distT="0" distB="0" distL="114300" distR="114300" simplePos="0" relativeHeight="251658239" behindDoc="0" locked="0" layoutInCell="1" allowOverlap="1" wp14:anchorId="41090779" wp14:editId="41C0C644">
            <wp:simplePos x="0" y="0"/>
            <wp:positionH relativeFrom="margin">
              <wp:align>left</wp:align>
            </wp:positionH>
            <wp:positionV relativeFrom="paragraph">
              <wp:posOffset>-608057</wp:posOffset>
            </wp:positionV>
            <wp:extent cx="1371600" cy="549249"/>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549249"/>
                    </a:xfrm>
                    <a:prstGeom prst="rect">
                      <a:avLst/>
                    </a:prstGeom>
                  </pic:spPr>
                </pic:pic>
              </a:graphicData>
            </a:graphic>
            <wp14:sizeRelH relativeFrom="margin">
              <wp14:pctWidth>0</wp14:pctWidth>
            </wp14:sizeRelH>
            <wp14:sizeRelV relativeFrom="margin">
              <wp14:pctHeight>0</wp14:pctHeight>
            </wp14:sizeRelV>
          </wp:anchor>
        </w:drawing>
      </w:r>
      <w:r w:rsidR="00531C7F" w:rsidRPr="00F279C2">
        <w:rPr>
          <w:b/>
          <w:color w:val="000000" w:themeColor="text1"/>
          <w:sz w:val="20"/>
          <w:szCs w:val="20"/>
        </w:rPr>
        <w:t xml:space="preserve">Приложение № 1 к договору транспортной экспедиции № </w:t>
      </w:r>
      <w:permStart w:id="1596992606" w:edGrp="everyone"/>
      <w:r w:rsidR="00361D8D">
        <w:rPr>
          <w:b/>
          <w:color w:val="000000" w:themeColor="text1"/>
          <w:sz w:val="20"/>
          <w:szCs w:val="20"/>
        </w:rPr>
        <w:t xml:space="preserve"> </w:t>
      </w:r>
      <w:permEnd w:id="1596992606"/>
      <w:r w:rsidR="00531C7F">
        <w:rPr>
          <w:b/>
          <w:color w:val="000000" w:themeColor="text1"/>
          <w:sz w:val="20"/>
          <w:szCs w:val="20"/>
        </w:rPr>
        <w:t xml:space="preserve"> от </w:t>
      </w:r>
      <w:r w:rsidR="00531C7F" w:rsidRPr="00F279C2">
        <w:rPr>
          <w:color w:val="000000" w:themeColor="text1"/>
          <w:sz w:val="20"/>
          <w:szCs w:val="20"/>
        </w:rPr>
        <w:t>«</w:t>
      </w:r>
      <w:permStart w:id="1260616320" w:edGrp="everyone"/>
      <w:r w:rsidR="00B0531E">
        <w:rPr>
          <w:b/>
          <w:color w:val="000000" w:themeColor="text1"/>
          <w:sz w:val="20"/>
          <w:szCs w:val="20"/>
        </w:rPr>
        <w:t xml:space="preserve">   </w:t>
      </w:r>
      <w:permEnd w:id="1260616320"/>
      <w:r w:rsidR="00531C7F" w:rsidRPr="00F279C2">
        <w:rPr>
          <w:color w:val="000000" w:themeColor="text1"/>
          <w:sz w:val="20"/>
          <w:szCs w:val="20"/>
        </w:rPr>
        <w:t xml:space="preserve">» </w:t>
      </w:r>
      <w:permStart w:id="194197240" w:edGrp="everyone"/>
      <w:r w:rsidR="00D15911">
        <w:rPr>
          <w:color w:val="000000" w:themeColor="text1"/>
          <w:sz w:val="20"/>
          <w:szCs w:val="20"/>
        </w:rPr>
        <w:t>марта</w:t>
      </w:r>
      <w:permEnd w:id="194197240"/>
      <w:r w:rsidR="00531C7F" w:rsidRPr="00F279C2">
        <w:rPr>
          <w:color w:val="000000" w:themeColor="text1"/>
          <w:sz w:val="20"/>
          <w:szCs w:val="20"/>
        </w:rPr>
        <w:t xml:space="preserve"> 202</w:t>
      </w:r>
      <w:permStart w:id="1466446009" w:edGrp="everyone"/>
      <w:r w:rsidR="00C67AAE">
        <w:rPr>
          <w:color w:val="000000" w:themeColor="text1"/>
          <w:sz w:val="20"/>
          <w:szCs w:val="20"/>
        </w:rPr>
        <w:t>5</w:t>
      </w:r>
      <w:permEnd w:id="1466446009"/>
      <w:r w:rsidR="00531C7F" w:rsidRPr="00F279C2">
        <w:rPr>
          <w:color w:val="000000" w:themeColor="text1"/>
          <w:sz w:val="20"/>
          <w:szCs w:val="20"/>
        </w:rPr>
        <w:t xml:space="preserve"> г.</w:t>
      </w:r>
    </w:p>
    <w:p w14:paraId="3EDE278B" w14:textId="76EBD32D" w:rsidR="00531C7F" w:rsidRPr="00F279C2" w:rsidRDefault="00531C7F" w:rsidP="00531C7F">
      <w:pPr>
        <w:pBdr>
          <w:top w:val="nil"/>
          <w:left w:val="nil"/>
          <w:bottom w:val="nil"/>
          <w:right w:val="nil"/>
          <w:between w:val="nil"/>
        </w:pBdr>
        <w:spacing w:before="280" w:after="280" w:line="240" w:lineRule="auto"/>
        <w:ind w:left="0" w:hanging="2"/>
        <w:jc w:val="center"/>
        <w:rPr>
          <w:color w:val="000000" w:themeColor="text1"/>
          <w:sz w:val="20"/>
          <w:szCs w:val="20"/>
        </w:rPr>
      </w:pPr>
      <w:r w:rsidRPr="00F279C2">
        <w:rPr>
          <w:b/>
          <w:color w:val="000000" w:themeColor="text1"/>
          <w:sz w:val="20"/>
          <w:szCs w:val="20"/>
        </w:rPr>
        <w:t xml:space="preserve">Перечень грузов, подлежащих обязательной упаковке </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0"/>
        <w:gridCol w:w="2704"/>
        <w:gridCol w:w="5762"/>
      </w:tblGrid>
      <w:tr w:rsidR="00531C7F" w:rsidRPr="00F279C2" w14:paraId="60EA335F" w14:textId="77777777" w:rsidTr="00F82C79">
        <w:trPr>
          <w:cantSplit/>
        </w:trPr>
        <w:tc>
          <w:tcPr>
            <w:tcW w:w="1740" w:type="dxa"/>
            <w:vMerge w:val="restart"/>
          </w:tcPr>
          <w:p w14:paraId="6B9FDA3B"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r w:rsidRPr="00F279C2">
              <w:rPr>
                <w:b/>
                <w:color w:val="000000" w:themeColor="text1"/>
                <w:sz w:val="20"/>
                <w:szCs w:val="20"/>
              </w:rPr>
              <w:t>Деревянная обрешетка, палетный борт</w:t>
            </w:r>
          </w:p>
        </w:tc>
        <w:tc>
          <w:tcPr>
            <w:tcW w:w="2704" w:type="dxa"/>
          </w:tcPr>
          <w:p w14:paraId="6E84085C"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r w:rsidRPr="00F279C2">
              <w:rPr>
                <w:b/>
                <w:color w:val="000000" w:themeColor="text1"/>
                <w:sz w:val="20"/>
                <w:szCs w:val="20"/>
              </w:rPr>
              <w:t>Хрупкий груз</w:t>
            </w:r>
          </w:p>
        </w:tc>
        <w:tc>
          <w:tcPr>
            <w:tcW w:w="5762" w:type="dxa"/>
          </w:tcPr>
          <w:p w14:paraId="5A41A63C" w14:textId="77777777" w:rsidR="00531C7F" w:rsidRPr="00F279C2" w:rsidRDefault="003C0D61" w:rsidP="007676F4">
            <w:pPr>
              <w:pBdr>
                <w:top w:val="nil"/>
                <w:left w:val="nil"/>
                <w:bottom w:val="nil"/>
                <w:right w:val="nil"/>
                <w:between w:val="nil"/>
              </w:pBdr>
              <w:spacing w:after="33" w:line="240" w:lineRule="auto"/>
              <w:ind w:left="0" w:hanging="2"/>
              <w:rPr>
                <w:color w:val="000000" w:themeColor="text1"/>
                <w:sz w:val="20"/>
                <w:szCs w:val="20"/>
              </w:rPr>
            </w:pPr>
            <w:sdt>
              <w:sdtPr>
                <w:rPr>
                  <w:color w:val="000000" w:themeColor="text1"/>
                  <w:sz w:val="20"/>
                  <w:szCs w:val="20"/>
                </w:rPr>
                <w:tag w:val="goog_rdk_0"/>
                <w:id w:val="-1577665209"/>
              </w:sdtPr>
              <w:sdtEndPr/>
              <w:sdtContent>
                <w:r w:rsidR="00531C7F" w:rsidRPr="00F279C2">
                  <w:rPr>
                    <w:rFonts w:eastAsia="Gungsuh"/>
                    <w:color w:val="000000" w:themeColor="text1"/>
                    <w:sz w:val="20"/>
                    <w:szCs w:val="20"/>
                  </w:rPr>
                  <w:t>− музыкальное оборудование;</w:t>
                </w:r>
              </w:sdtContent>
            </w:sdt>
          </w:p>
          <w:p w14:paraId="23932C88" w14:textId="77777777" w:rsidR="00531C7F" w:rsidRPr="00F279C2" w:rsidRDefault="003C0D61" w:rsidP="007676F4">
            <w:pPr>
              <w:pBdr>
                <w:top w:val="nil"/>
                <w:left w:val="nil"/>
                <w:bottom w:val="nil"/>
                <w:right w:val="nil"/>
                <w:between w:val="nil"/>
              </w:pBdr>
              <w:spacing w:line="240" w:lineRule="auto"/>
              <w:ind w:left="0" w:hanging="2"/>
              <w:rPr>
                <w:color w:val="000000" w:themeColor="text1"/>
                <w:sz w:val="20"/>
                <w:szCs w:val="20"/>
              </w:rPr>
            </w:pPr>
            <w:sdt>
              <w:sdtPr>
                <w:rPr>
                  <w:color w:val="000000" w:themeColor="text1"/>
                  <w:sz w:val="20"/>
                  <w:szCs w:val="20"/>
                </w:rPr>
                <w:tag w:val="goog_rdk_1"/>
                <w:id w:val="-1557842135"/>
              </w:sdtPr>
              <w:sdtEndPr/>
              <w:sdtContent>
                <w:r w:rsidR="00531C7F" w:rsidRPr="00F279C2">
                  <w:rPr>
                    <w:rFonts w:eastAsia="Gungsuh"/>
                    <w:color w:val="000000" w:themeColor="text1"/>
                    <w:sz w:val="20"/>
                    <w:szCs w:val="20"/>
                  </w:rPr>
                  <w:t>− торговое оборудование;</w:t>
                </w:r>
              </w:sdtContent>
            </w:sdt>
          </w:p>
          <w:p w14:paraId="602023FD" w14:textId="77777777" w:rsidR="00531C7F" w:rsidRPr="00F279C2" w:rsidRDefault="003C0D61" w:rsidP="007676F4">
            <w:pPr>
              <w:pBdr>
                <w:top w:val="nil"/>
                <w:left w:val="nil"/>
                <w:bottom w:val="nil"/>
                <w:right w:val="nil"/>
                <w:between w:val="nil"/>
              </w:pBdr>
              <w:spacing w:line="240" w:lineRule="auto"/>
              <w:ind w:left="0" w:hanging="2"/>
              <w:rPr>
                <w:color w:val="000000" w:themeColor="text1"/>
                <w:sz w:val="20"/>
                <w:szCs w:val="20"/>
              </w:rPr>
            </w:pPr>
            <w:sdt>
              <w:sdtPr>
                <w:rPr>
                  <w:color w:val="000000" w:themeColor="text1"/>
                  <w:sz w:val="20"/>
                  <w:szCs w:val="20"/>
                </w:rPr>
                <w:tag w:val="goog_rdk_2"/>
                <w:id w:val="1823233376"/>
              </w:sdtPr>
              <w:sdtEndPr/>
              <w:sdtContent>
                <w:r w:rsidR="00531C7F" w:rsidRPr="00F279C2">
                  <w:rPr>
                    <w:rFonts w:eastAsia="Gungsuh"/>
                    <w:color w:val="000000" w:themeColor="text1"/>
                    <w:sz w:val="20"/>
                    <w:szCs w:val="20"/>
                  </w:rPr>
                  <w:t>− электрооборудование;</w:t>
                </w:r>
              </w:sdtContent>
            </w:sdt>
          </w:p>
          <w:p w14:paraId="4C117ECB" w14:textId="4B4ABD49" w:rsidR="00531C7F" w:rsidRPr="00F279C2" w:rsidRDefault="00472BE4" w:rsidP="007676F4">
            <w:pPr>
              <w:pBdr>
                <w:top w:val="nil"/>
                <w:left w:val="nil"/>
                <w:bottom w:val="nil"/>
                <w:right w:val="nil"/>
                <w:between w:val="nil"/>
              </w:pBdr>
              <w:spacing w:line="240" w:lineRule="auto"/>
              <w:ind w:left="0" w:hanging="2"/>
              <w:rPr>
                <w:color w:val="000000" w:themeColor="text1"/>
                <w:sz w:val="20"/>
                <w:szCs w:val="20"/>
              </w:rPr>
            </w:pPr>
            <w:r w:rsidRPr="00F279C2">
              <w:rPr>
                <w:rFonts w:eastAsia="Gungsuh"/>
                <w:color w:val="000000" w:themeColor="text1"/>
                <w:sz w:val="20"/>
                <w:szCs w:val="20"/>
              </w:rPr>
              <w:t xml:space="preserve">− </w:t>
            </w:r>
            <w:r w:rsidR="00531C7F" w:rsidRPr="00F279C2">
              <w:rPr>
                <w:color w:val="000000" w:themeColor="text1"/>
                <w:sz w:val="20"/>
                <w:szCs w:val="20"/>
              </w:rPr>
              <w:t>изделия из керамики, стекла, сантехника;</w:t>
            </w:r>
          </w:p>
          <w:p w14:paraId="563A2270" w14:textId="73A7E30E" w:rsidR="00531C7F" w:rsidRPr="00F279C2" w:rsidRDefault="00472BE4" w:rsidP="007676F4">
            <w:pPr>
              <w:pBdr>
                <w:top w:val="nil"/>
                <w:left w:val="nil"/>
                <w:bottom w:val="nil"/>
                <w:right w:val="nil"/>
                <w:between w:val="nil"/>
              </w:pBdr>
              <w:spacing w:line="240" w:lineRule="auto"/>
              <w:ind w:left="0" w:hanging="2"/>
              <w:rPr>
                <w:rFonts w:eastAsia="Arial"/>
                <w:color w:val="000000" w:themeColor="text1"/>
                <w:sz w:val="20"/>
                <w:szCs w:val="20"/>
              </w:rPr>
            </w:pPr>
            <w:r w:rsidRPr="00F279C2">
              <w:rPr>
                <w:rFonts w:eastAsia="Gungsuh"/>
                <w:color w:val="000000" w:themeColor="text1"/>
                <w:sz w:val="20"/>
                <w:szCs w:val="20"/>
              </w:rPr>
              <w:t xml:space="preserve">− </w:t>
            </w:r>
            <w:r w:rsidR="00531C7F" w:rsidRPr="00F279C2">
              <w:rPr>
                <w:color w:val="000000" w:themeColor="text1"/>
                <w:sz w:val="20"/>
                <w:szCs w:val="20"/>
              </w:rPr>
              <w:t>хрупкие предметы интерьера (люстры, вазы, картины, панно, зеркала, скульптуры и т.п.)</w:t>
            </w:r>
            <w:r w:rsidR="00531C7F" w:rsidRPr="00F279C2">
              <w:rPr>
                <w:rFonts w:eastAsia="Arial"/>
                <w:color w:val="000000" w:themeColor="text1"/>
                <w:sz w:val="20"/>
                <w:szCs w:val="20"/>
              </w:rPr>
              <w:t xml:space="preserve"> </w:t>
            </w:r>
          </w:p>
          <w:p w14:paraId="0F4803B9" w14:textId="0C63D22E" w:rsidR="00531C7F" w:rsidRPr="00F279C2" w:rsidRDefault="00472BE4" w:rsidP="007676F4">
            <w:pPr>
              <w:pBdr>
                <w:top w:val="nil"/>
                <w:left w:val="nil"/>
                <w:bottom w:val="nil"/>
                <w:right w:val="nil"/>
                <w:between w:val="nil"/>
              </w:pBdr>
              <w:spacing w:line="240" w:lineRule="auto"/>
              <w:ind w:left="0" w:hanging="2"/>
              <w:rPr>
                <w:color w:val="000000" w:themeColor="text1"/>
                <w:sz w:val="20"/>
                <w:szCs w:val="20"/>
              </w:rPr>
            </w:pPr>
            <w:r w:rsidRPr="00F279C2">
              <w:rPr>
                <w:rFonts w:eastAsia="Gungsuh"/>
                <w:color w:val="000000" w:themeColor="text1"/>
                <w:sz w:val="20"/>
                <w:szCs w:val="20"/>
              </w:rPr>
              <w:t xml:space="preserve">− </w:t>
            </w:r>
            <w:r w:rsidR="00531C7F" w:rsidRPr="00F279C2">
              <w:rPr>
                <w:color w:val="000000" w:themeColor="text1"/>
                <w:sz w:val="20"/>
                <w:szCs w:val="20"/>
              </w:rPr>
              <w:t>другие хрупкие грузы, обозначенные соответствующими манипуляционными знаками</w:t>
            </w:r>
          </w:p>
          <w:p w14:paraId="58C38C4C"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p>
        </w:tc>
      </w:tr>
      <w:tr w:rsidR="00531C7F" w:rsidRPr="00F279C2" w14:paraId="10F4E221" w14:textId="77777777" w:rsidTr="00F82C79">
        <w:trPr>
          <w:cantSplit/>
        </w:trPr>
        <w:tc>
          <w:tcPr>
            <w:tcW w:w="1740" w:type="dxa"/>
            <w:vMerge/>
          </w:tcPr>
          <w:p w14:paraId="13C1B5B5" w14:textId="77777777" w:rsidR="00531C7F" w:rsidRPr="00F279C2" w:rsidRDefault="00531C7F" w:rsidP="00BC1674">
            <w:pPr>
              <w:widowControl w:val="0"/>
              <w:pBdr>
                <w:top w:val="nil"/>
                <w:left w:val="nil"/>
                <w:bottom w:val="nil"/>
                <w:right w:val="nil"/>
                <w:between w:val="nil"/>
              </w:pBdr>
              <w:spacing w:line="276" w:lineRule="auto"/>
              <w:ind w:left="0" w:hanging="2"/>
              <w:rPr>
                <w:color w:val="000000" w:themeColor="text1"/>
                <w:sz w:val="20"/>
                <w:szCs w:val="20"/>
              </w:rPr>
            </w:pPr>
          </w:p>
        </w:tc>
        <w:tc>
          <w:tcPr>
            <w:tcW w:w="2704" w:type="dxa"/>
          </w:tcPr>
          <w:p w14:paraId="09648D57" w14:textId="77777777" w:rsidR="00531C7F" w:rsidRPr="00F279C2" w:rsidRDefault="00531C7F" w:rsidP="007676F4">
            <w:pPr>
              <w:pBdr>
                <w:top w:val="nil"/>
                <w:left w:val="nil"/>
                <w:bottom w:val="nil"/>
                <w:right w:val="nil"/>
                <w:between w:val="nil"/>
              </w:pBdr>
              <w:spacing w:after="33" w:line="240" w:lineRule="auto"/>
              <w:ind w:left="0" w:hanging="2"/>
              <w:rPr>
                <w:color w:val="000000" w:themeColor="text1"/>
                <w:sz w:val="20"/>
                <w:szCs w:val="20"/>
              </w:rPr>
            </w:pPr>
            <w:r w:rsidRPr="00F279C2">
              <w:rPr>
                <w:b/>
                <w:color w:val="000000" w:themeColor="text1"/>
                <w:sz w:val="20"/>
                <w:szCs w:val="20"/>
              </w:rPr>
              <w:t>Груз, в составе которого есть стеклянные или керамические элементы</w:t>
            </w:r>
          </w:p>
        </w:tc>
        <w:tc>
          <w:tcPr>
            <w:tcW w:w="5762" w:type="dxa"/>
          </w:tcPr>
          <w:p w14:paraId="718EF900" w14:textId="77777777" w:rsidR="00531C7F" w:rsidRPr="00F279C2" w:rsidRDefault="003C0D61" w:rsidP="00BC1674">
            <w:pPr>
              <w:pBdr>
                <w:top w:val="nil"/>
                <w:left w:val="nil"/>
                <w:bottom w:val="nil"/>
                <w:right w:val="nil"/>
                <w:between w:val="nil"/>
              </w:pBdr>
              <w:spacing w:after="33" w:line="240" w:lineRule="auto"/>
              <w:ind w:left="0" w:hanging="2"/>
              <w:jc w:val="both"/>
              <w:rPr>
                <w:color w:val="000000" w:themeColor="text1"/>
                <w:sz w:val="20"/>
                <w:szCs w:val="20"/>
              </w:rPr>
            </w:pPr>
            <w:sdt>
              <w:sdtPr>
                <w:rPr>
                  <w:color w:val="000000" w:themeColor="text1"/>
                  <w:sz w:val="20"/>
                  <w:szCs w:val="20"/>
                </w:rPr>
                <w:tag w:val="goog_rdk_3"/>
                <w:id w:val="-1587221133"/>
              </w:sdtPr>
              <w:sdtEndPr/>
              <w:sdtContent>
                <w:r w:rsidR="00531C7F" w:rsidRPr="00F279C2">
                  <w:rPr>
                    <w:rFonts w:eastAsia="Gungsuh"/>
                    <w:color w:val="000000" w:themeColor="text1"/>
                    <w:sz w:val="20"/>
                    <w:szCs w:val="20"/>
                  </w:rPr>
                  <w:t>− витрины, стеклопакеты;</w:t>
                </w:r>
              </w:sdtContent>
            </w:sdt>
          </w:p>
          <w:p w14:paraId="14F37043" w14:textId="77777777" w:rsidR="00531C7F" w:rsidRPr="00F279C2" w:rsidRDefault="003C0D61" w:rsidP="00BC1674">
            <w:pPr>
              <w:pBdr>
                <w:top w:val="nil"/>
                <w:left w:val="nil"/>
                <w:bottom w:val="nil"/>
                <w:right w:val="nil"/>
                <w:between w:val="nil"/>
              </w:pBdr>
              <w:spacing w:after="33" w:line="240" w:lineRule="auto"/>
              <w:ind w:left="0" w:hanging="2"/>
              <w:jc w:val="both"/>
              <w:rPr>
                <w:color w:val="000000" w:themeColor="text1"/>
                <w:sz w:val="20"/>
                <w:szCs w:val="20"/>
              </w:rPr>
            </w:pPr>
            <w:sdt>
              <w:sdtPr>
                <w:rPr>
                  <w:color w:val="000000" w:themeColor="text1"/>
                  <w:sz w:val="20"/>
                  <w:szCs w:val="20"/>
                </w:rPr>
                <w:tag w:val="goog_rdk_4"/>
                <w:id w:val="-1229613706"/>
              </w:sdtPr>
              <w:sdtEndPr/>
              <w:sdtContent>
                <w:r w:rsidR="00531C7F" w:rsidRPr="00F279C2">
                  <w:rPr>
                    <w:rFonts w:eastAsia="Gungsuh"/>
                    <w:color w:val="000000" w:themeColor="text1"/>
                    <w:sz w:val="20"/>
                    <w:szCs w:val="20"/>
                  </w:rPr>
                  <w:t>− стеклянная или керамическая посуда;</w:t>
                </w:r>
              </w:sdtContent>
            </w:sdt>
          </w:p>
          <w:p w14:paraId="5A26662C" w14:textId="77777777" w:rsidR="00531C7F" w:rsidRPr="00F279C2" w:rsidRDefault="003C0D61" w:rsidP="00BC1674">
            <w:pPr>
              <w:pBdr>
                <w:top w:val="nil"/>
                <w:left w:val="nil"/>
                <w:bottom w:val="nil"/>
                <w:right w:val="nil"/>
                <w:between w:val="nil"/>
              </w:pBdr>
              <w:spacing w:after="33" w:line="240" w:lineRule="auto"/>
              <w:ind w:left="0" w:hanging="2"/>
              <w:jc w:val="both"/>
              <w:rPr>
                <w:color w:val="000000" w:themeColor="text1"/>
                <w:sz w:val="20"/>
                <w:szCs w:val="20"/>
              </w:rPr>
            </w:pPr>
            <w:sdt>
              <w:sdtPr>
                <w:rPr>
                  <w:color w:val="000000" w:themeColor="text1"/>
                  <w:sz w:val="20"/>
                  <w:szCs w:val="20"/>
                </w:rPr>
                <w:tag w:val="goog_rdk_5"/>
                <w:id w:val="1095667622"/>
              </w:sdtPr>
              <w:sdtEndPr/>
              <w:sdtContent>
                <w:r w:rsidR="00531C7F" w:rsidRPr="00F279C2">
                  <w:rPr>
                    <w:rFonts w:eastAsia="Gungsuh"/>
                    <w:color w:val="000000" w:themeColor="text1"/>
                    <w:sz w:val="20"/>
                    <w:szCs w:val="20"/>
                  </w:rPr>
                  <w:t>− кафельная плитка;</w:t>
                </w:r>
              </w:sdtContent>
            </w:sdt>
          </w:p>
          <w:p w14:paraId="0E2A89CB" w14:textId="77777777" w:rsidR="00531C7F" w:rsidRPr="00F279C2" w:rsidRDefault="003C0D61" w:rsidP="00BC1674">
            <w:pPr>
              <w:pBdr>
                <w:top w:val="nil"/>
                <w:left w:val="nil"/>
                <w:bottom w:val="nil"/>
                <w:right w:val="nil"/>
                <w:between w:val="nil"/>
              </w:pBdr>
              <w:spacing w:after="33" w:line="240" w:lineRule="auto"/>
              <w:ind w:left="0" w:hanging="2"/>
              <w:jc w:val="both"/>
              <w:rPr>
                <w:color w:val="000000" w:themeColor="text1"/>
                <w:sz w:val="20"/>
                <w:szCs w:val="20"/>
              </w:rPr>
            </w:pPr>
            <w:sdt>
              <w:sdtPr>
                <w:rPr>
                  <w:color w:val="000000" w:themeColor="text1"/>
                  <w:sz w:val="20"/>
                  <w:szCs w:val="20"/>
                </w:rPr>
                <w:tag w:val="goog_rdk_6"/>
                <w:id w:val="1160117206"/>
              </w:sdtPr>
              <w:sdtEndPr/>
              <w:sdtContent>
                <w:r w:rsidR="00531C7F" w:rsidRPr="00F279C2">
                  <w:rPr>
                    <w:rFonts w:eastAsia="Gungsuh"/>
                    <w:color w:val="000000" w:themeColor="text1"/>
                    <w:sz w:val="20"/>
                    <w:szCs w:val="20"/>
                  </w:rPr>
                  <w:t>− другие виды стеклянной или керамической продукции;</w:t>
                </w:r>
              </w:sdtContent>
            </w:sdt>
          </w:p>
        </w:tc>
      </w:tr>
      <w:tr w:rsidR="00531C7F" w:rsidRPr="00F279C2" w14:paraId="421E01E7" w14:textId="77777777" w:rsidTr="00F82C79">
        <w:trPr>
          <w:cantSplit/>
        </w:trPr>
        <w:tc>
          <w:tcPr>
            <w:tcW w:w="1740" w:type="dxa"/>
            <w:vMerge/>
          </w:tcPr>
          <w:p w14:paraId="1D93B401" w14:textId="77777777" w:rsidR="00531C7F" w:rsidRPr="00F279C2" w:rsidRDefault="00531C7F" w:rsidP="00BC1674">
            <w:pPr>
              <w:widowControl w:val="0"/>
              <w:pBdr>
                <w:top w:val="nil"/>
                <w:left w:val="nil"/>
                <w:bottom w:val="nil"/>
                <w:right w:val="nil"/>
                <w:between w:val="nil"/>
              </w:pBdr>
              <w:spacing w:line="276" w:lineRule="auto"/>
              <w:ind w:left="0" w:hanging="2"/>
              <w:rPr>
                <w:color w:val="000000" w:themeColor="text1"/>
                <w:sz w:val="20"/>
                <w:szCs w:val="20"/>
              </w:rPr>
            </w:pPr>
          </w:p>
        </w:tc>
        <w:tc>
          <w:tcPr>
            <w:tcW w:w="2704" w:type="dxa"/>
          </w:tcPr>
          <w:p w14:paraId="466D3DB0" w14:textId="017D2F45" w:rsidR="00531C7F" w:rsidRPr="00F279C2" w:rsidRDefault="00531C7F" w:rsidP="007676F4">
            <w:pPr>
              <w:pBdr>
                <w:top w:val="nil"/>
                <w:left w:val="nil"/>
                <w:bottom w:val="nil"/>
                <w:right w:val="nil"/>
                <w:between w:val="nil"/>
              </w:pBdr>
              <w:spacing w:after="33" w:line="240" w:lineRule="auto"/>
              <w:ind w:left="0" w:hanging="2"/>
              <w:rPr>
                <w:color w:val="000000" w:themeColor="text1"/>
                <w:sz w:val="20"/>
                <w:szCs w:val="20"/>
              </w:rPr>
            </w:pPr>
            <w:r w:rsidRPr="00F279C2">
              <w:rPr>
                <w:b/>
                <w:color w:val="000000" w:themeColor="text1"/>
                <w:sz w:val="20"/>
                <w:szCs w:val="20"/>
              </w:rPr>
              <w:t>Грузы в пластиковых канистрах и</w:t>
            </w:r>
            <w:r w:rsidR="007676F4">
              <w:rPr>
                <w:b/>
                <w:color w:val="000000" w:themeColor="text1"/>
                <w:sz w:val="20"/>
                <w:szCs w:val="20"/>
              </w:rPr>
              <w:t xml:space="preserve"> </w:t>
            </w:r>
            <w:r w:rsidRPr="00F279C2">
              <w:rPr>
                <w:b/>
                <w:color w:val="000000" w:themeColor="text1"/>
                <w:sz w:val="20"/>
                <w:szCs w:val="20"/>
              </w:rPr>
              <w:t>жестяных емкостях</w:t>
            </w:r>
          </w:p>
        </w:tc>
        <w:tc>
          <w:tcPr>
            <w:tcW w:w="5762" w:type="dxa"/>
          </w:tcPr>
          <w:p w14:paraId="67E47309" w14:textId="3355F524" w:rsidR="00531C7F" w:rsidRPr="00F279C2" w:rsidRDefault="00F95C45" w:rsidP="00BC1674">
            <w:pPr>
              <w:pBdr>
                <w:top w:val="nil"/>
                <w:left w:val="nil"/>
                <w:bottom w:val="nil"/>
                <w:right w:val="nil"/>
                <w:between w:val="nil"/>
              </w:pBdr>
              <w:spacing w:after="150" w:line="240" w:lineRule="auto"/>
              <w:ind w:left="0" w:hanging="2"/>
              <w:rPr>
                <w:color w:val="000000" w:themeColor="text1"/>
                <w:sz w:val="20"/>
                <w:szCs w:val="20"/>
              </w:rPr>
            </w:pPr>
            <w:r w:rsidRPr="00F279C2">
              <w:rPr>
                <w:rFonts w:eastAsia="Gungsuh"/>
                <w:color w:val="000000" w:themeColor="text1"/>
                <w:sz w:val="20"/>
                <w:szCs w:val="20"/>
              </w:rPr>
              <w:t xml:space="preserve">− </w:t>
            </w:r>
            <w:r w:rsidR="00531C7F" w:rsidRPr="00F279C2">
              <w:rPr>
                <w:color w:val="000000" w:themeColor="text1"/>
                <w:sz w:val="20"/>
                <w:szCs w:val="20"/>
              </w:rPr>
              <w:t>грузы в пластиковых канистрах и</w:t>
            </w:r>
            <w:r w:rsidR="0012001B" w:rsidRPr="0012001B">
              <w:rPr>
                <w:color w:val="000000" w:themeColor="text1"/>
                <w:sz w:val="20"/>
                <w:szCs w:val="20"/>
              </w:rPr>
              <w:t xml:space="preserve"> </w:t>
            </w:r>
            <w:r w:rsidR="00531C7F" w:rsidRPr="00F279C2">
              <w:rPr>
                <w:color w:val="000000" w:themeColor="text1"/>
                <w:sz w:val="20"/>
                <w:szCs w:val="20"/>
              </w:rPr>
              <w:t>жестяных емкостях: канистры, бочки, ведра, пластиковые и металлические банки, баки и т.п. предназначенные для перевозки жидких и газообразных грузов;</w:t>
            </w:r>
          </w:p>
        </w:tc>
      </w:tr>
      <w:tr w:rsidR="00531C7F" w:rsidRPr="00F279C2" w14:paraId="4D4641EF" w14:textId="77777777" w:rsidTr="00F82C79">
        <w:trPr>
          <w:cantSplit/>
        </w:trPr>
        <w:tc>
          <w:tcPr>
            <w:tcW w:w="1740" w:type="dxa"/>
            <w:vMerge/>
          </w:tcPr>
          <w:p w14:paraId="143BC866" w14:textId="77777777" w:rsidR="00531C7F" w:rsidRPr="00F279C2" w:rsidRDefault="00531C7F" w:rsidP="00BC1674">
            <w:pPr>
              <w:widowControl w:val="0"/>
              <w:pBdr>
                <w:top w:val="nil"/>
                <w:left w:val="nil"/>
                <w:bottom w:val="nil"/>
                <w:right w:val="nil"/>
                <w:between w:val="nil"/>
              </w:pBdr>
              <w:spacing w:line="276" w:lineRule="auto"/>
              <w:ind w:left="0" w:hanging="2"/>
              <w:rPr>
                <w:color w:val="000000" w:themeColor="text1"/>
                <w:sz w:val="20"/>
                <w:szCs w:val="20"/>
              </w:rPr>
            </w:pPr>
          </w:p>
        </w:tc>
        <w:tc>
          <w:tcPr>
            <w:tcW w:w="2704" w:type="dxa"/>
          </w:tcPr>
          <w:p w14:paraId="54839D7C"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r w:rsidRPr="00F279C2">
              <w:rPr>
                <w:b/>
                <w:color w:val="000000" w:themeColor="text1"/>
                <w:sz w:val="20"/>
                <w:szCs w:val="20"/>
              </w:rPr>
              <w:t>Грузы в стеклянной таре</w:t>
            </w:r>
          </w:p>
        </w:tc>
        <w:tc>
          <w:tcPr>
            <w:tcW w:w="5762" w:type="dxa"/>
          </w:tcPr>
          <w:p w14:paraId="583D933C" w14:textId="5DA44447" w:rsidR="00531C7F" w:rsidRPr="00F279C2" w:rsidRDefault="00472BE4" w:rsidP="00BC1674">
            <w:pPr>
              <w:pBdr>
                <w:top w:val="nil"/>
                <w:left w:val="nil"/>
                <w:bottom w:val="nil"/>
                <w:right w:val="nil"/>
                <w:between w:val="nil"/>
              </w:pBdr>
              <w:spacing w:after="150" w:line="240" w:lineRule="auto"/>
              <w:ind w:left="0" w:hanging="2"/>
              <w:rPr>
                <w:color w:val="000000" w:themeColor="text1"/>
                <w:sz w:val="20"/>
                <w:szCs w:val="20"/>
              </w:rPr>
            </w:pPr>
            <w:r w:rsidRPr="00F279C2">
              <w:rPr>
                <w:rFonts w:eastAsia="Gungsuh"/>
                <w:color w:val="000000" w:themeColor="text1"/>
                <w:sz w:val="20"/>
                <w:szCs w:val="20"/>
              </w:rPr>
              <w:t xml:space="preserve">− </w:t>
            </w:r>
            <w:r w:rsidR="00531C7F" w:rsidRPr="00F279C2">
              <w:rPr>
                <w:color w:val="000000" w:themeColor="text1"/>
                <w:sz w:val="20"/>
                <w:szCs w:val="20"/>
              </w:rPr>
              <w:t>напитки, консервы, полуфабрикаты</w:t>
            </w:r>
            <w:r w:rsidR="0012001B" w:rsidRPr="0012001B">
              <w:rPr>
                <w:color w:val="000000" w:themeColor="text1"/>
                <w:sz w:val="20"/>
                <w:szCs w:val="20"/>
              </w:rPr>
              <w:t xml:space="preserve"> </w:t>
            </w:r>
            <w:r w:rsidR="00531C7F" w:rsidRPr="00F279C2">
              <w:rPr>
                <w:color w:val="000000" w:themeColor="text1"/>
                <w:sz w:val="20"/>
                <w:szCs w:val="20"/>
              </w:rPr>
              <w:t>и др.</w:t>
            </w:r>
          </w:p>
        </w:tc>
      </w:tr>
      <w:tr w:rsidR="00531C7F" w:rsidRPr="00F279C2" w14:paraId="64C125CA" w14:textId="77777777" w:rsidTr="00F82C79">
        <w:trPr>
          <w:cantSplit/>
        </w:trPr>
        <w:tc>
          <w:tcPr>
            <w:tcW w:w="1740" w:type="dxa"/>
            <w:vMerge/>
          </w:tcPr>
          <w:p w14:paraId="1B5C3F33" w14:textId="77777777" w:rsidR="00531C7F" w:rsidRPr="00F279C2" w:rsidRDefault="00531C7F" w:rsidP="00BC1674">
            <w:pPr>
              <w:widowControl w:val="0"/>
              <w:pBdr>
                <w:top w:val="nil"/>
                <w:left w:val="nil"/>
                <w:bottom w:val="nil"/>
                <w:right w:val="nil"/>
                <w:between w:val="nil"/>
              </w:pBdr>
              <w:spacing w:line="276" w:lineRule="auto"/>
              <w:ind w:left="0" w:hanging="2"/>
              <w:rPr>
                <w:color w:val="000000" w:themeColor="text1"/>
                <w:sz w:val="20"/>
                <w:szCs w:val="20"/>
              </w:rPr>
            </w:pPr>
          </w:p>
        </w:tc>
        <w:tc>
          <w:tcPr>
            <w:tcW w:w="2704" w:type="dxa"/>
          </w:tcPr>
          <w:p w14:paraId="3CF1450B"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r w:rsidRPr="00F279C2">
              <w:rPr>
                <w:b/>
                <w:color w:val="000000" w:themeColor="text1"/>
                <w:sz w:val="20"/>
                <w:szCs w:val="20"/>
              </w:rPr>
              <w:t>Пластмассовые изделия</w:t>
            </w:r>
          </w:p>
        </w:tc>
        <w:tc>
          <w:tcPr>
            <w:tcW w:w="5762" w:type="dxa"/>
          </w:tcPr>
          <w:p w14:paraId="0EF295B5" w14:textId="77777777" w:rsidR="00531C7F" w:rsidRPr="00F279C2" w:rsidRDefault="003C0D61" w:rsidP="00BC1674">
            <w:pPr>
              <w:pBdr>
                <w:top w:val="nil"/>
                <w:left w:val="nil"/>
                <w:bottom w:val="nil"/>
                <w:right w:val="nil"/>
                <w:between w:val="nil"/>
              </w:pBdr>
              <w:spacing w:after="33" w:line="240" w:lineRule="auto"/>
              <w:ind w:left="0" w:hanging="2"/>
              <w:jc w:val="both"/>
              <w:rPr>
                <w:color w:val="000000" w:themeColor="text1"/>
                <w:sz w:val="20"/>
                <w:szCs w:val="20"/>
              </w:rPr>
            </w:pPr>
            <w:sdt>
              <w:sdtPr>
                <w:rPr>
                  <w:color w:val="000000" w:themeColor="text1"/>
                  <w:sz w:val="20"/>
                  <w:szCs w:val="20"/>
                </w:rPr>
                <w:tag w:val="goog_rdk_7"/>
                <w:id w:val="-1032346355"/>
              </w:sdtPr>
              <w:sdtEndPr/>
              <w:sdtContent>
                <w:r w:rsidR="00531C7F" w:rsidRPr="00F279C2">
                  <w:rPr>
                    <w:rFonts w:eastAsia="Gungsuh"/>
                    <w:color w:val="000000" w:themeColor="text1"/>
                    <w:sz w:val="20"/>
                    <w:szCs w:val="20"/>
                  </w:rPr>
                  <w:t>− пластиковая тара любого объема;</w:t>
                </w:r>
              </w:sdtContent>
            </w:sdt>
          </w:p>
          <w:p w14:paraId="0B660B03" w14:textId="77777777" w:rsidR="00531C7F" w:rsidRPr="00F279C2" w:rsidRDefault="003C0D61" w:rsidP="00BC1674">
            <w:pPr>
              <w:pBdr>
                <w:top w:val="nil"/>
                <w:left w:val="nil"/>
                <w:bottom w:val="nil"/>
                <w:right w:val="nil"/>
                <w:between w:val="nil"/>
              </w:pBdr>
              <w:spacing w:after="33" w:line="240" w:lineRule="auto"/>
              <w:ind w:left="0" w:hanging="2"/>
              <w:jc w:val="both"/>
              <w:rPr>
                <w:color w:val="000000" w:themeColor="text1"/>
                <w:sz w:val="20"/>
                <w:szCs w:val="20"/>
              </w:rPr>
            </w:pPr>
            <w:sdt>
              <w:sdtPr>
                <w:rPr>
                  <w:color w:val="000000" w:themeColor="text1"/>
                  <w:sz w:val="20"/>
                  <w:szCs w:val="20"/>
                </w:rPr>
                <w:tag w:val="goog_rdk_8"/>
                <w:id w:val="1080253375"/>
              </w:sdtPr>
              <w:sdtEndPr/>
              <w:sdtContent>
                <w:r w:rsidR="00531C7F" w:rsidRPr="00F279C2">
                  <w:rPr>
                    <w:rFonts w:eastAsia="Gungsuh"/>
                    <w:color w:val="000000" w:themeColor="text1"/>
                    <w:sz w:val="20"/>
                    <w:szCs w:val="20"/>
                  </w:rPr>
                  <w:t>− хозяйственные товары из пластмассы;</w:t>
                </w:r>
              </w:sdtContent>
            </w:sdt>
          </w:p>
        </w:tc>
      </w:tr>
      <w:tr w:rsidR="00531C7F" w:rsidRPr="00F279C2" w14:paraId="779BDBD9" w14:textId="77777777" w:rsidTr="00F82C79">
        <w:trPr>
          <w:cantSplit/>
        </w:trPr>
        <w:tc>
          <w:tcPr>
            <w:tcW w:w="1740" w:type="dxa"/>
            <w:vMerge/>
          </w:tcPr>
          <w:p w14:paraId="60D39CF5" w14:textId="77777777" w:rsidR="00531C7F" w:rsidRPr="00F279C2" w:rsidRDefault="00531C7F" w:rsidP="00BC1674">
            <w:pPr>
              <w:widowControl w:val="0"/>
              <w:pBdr>
                <w:top w:val="nil"/>
                <w:left w:val="nil"/>
                <w:bottom w:val="nil"/>
                <w:right w:val="nil"/>
                <w:between w:val="nil"/>
              </w:pBdr>
              <w:spacing w:line="276" w:lineRule="auto"/>
              <w:ind w:left="0" w:hanging="2"/>
              <w:rPr>
                <w:color w:val="000000" w:themeColor="text1"/>
                <w:sz w:val="20"/>
                <w:szCs w:val="20"/>
              </w:rPr>
            </w:pPr>
          </w:p>
        </w:tc>
        <w:tc>
          <w:tcPr>
            <w:tcW w:w="2704" w:type="dxa"/>
          </w:tcPr>
          <w:p w14:paraId="31395665" w14:textId="77777777" w:rsidR="00531C7F" w:rsidRPr="00F279C2" w:rsidRDefault="00531C7F" w:rsidP="007676F4">
            <w:pPr>
              <w:pBdr>
                <w:top w:val="nil"/>
                <w:left w:val="nil"/>
                <w:bottom w:val="nil"/>
                <w:right w:val="nil"/>
                <w:between w:val="nil"/>
              </w:pBdr>
              <w:spacing w:after="33" w:line="240" w:lineRule="auto"/>
              <w:ind w:left="0" w:hanging="2"/>
              <w:rPr>
                <w:color w:val="000000" w:themeColor="text1"/>
                <w:sz w:val="20"/>
                <w:szCs w:val="20"/>
              </w:rPr>
            </w:pPr>
            <w:r w:rsidRPr="00F279C2">
              <w:rPr>
                <w:b/>
                <w:color w:val="000000" w:themeColor="text1"/>
                <w:sz w:val="20"/>
                <w:szCs w:val="20"/>
              </w:rPr>
              <w:t>Агрегаты, промышленное оборудование или механизмы</w:t>
            </w:r>
          </w:p>
        </w:tc>
        <w:tc>
          <w:tcPr>
            <w:tcW w:w="5762" w:type="dxa"/>
          </w:tcPr>
          <w:p w14:paraId="7FB43009" w14:textId="77777777" w:rsidR="00531C7F" w:rsidRPr="00F279C2" w:rsidRDefault="003C0D61" w:rsidP="007676F4">
            <w:pPr>
              <w:pBdr>
                <w:top w:val="nil"/>
                <w:left w:val="nil"/>
                <w:bottom w:val="nil"/>
                <w:right w:val="nil"/>
                <w:between w:val="nil"/>
              </w:pBdr>
              <w:spacing w:after="33" w:line="240" w:lineRule="auto"/>
              <w:ind w:left="0" w:hanging="2"/>
              <w:rPr>
                <w:color w:val="000000" w:themeColor="text1"/>
                <w:sz w:val="20"/>
                <w:szCs w:val="20"/>
              </w:rPr>
            </w:pPr>
            <w:sdt>
              <w:sdtPr>
                <w:rPr>
                  <w:color w:val="000000" w:themeColor="text1"/>
                  <w:sz w:val="20"/>
                  <w:szCs w:val="20"/>
                </w:rPr>
                <w:tag w:val="goog_rdk_9"/>
                <w:id w:val="17590989"/>
              </w:sdtPr>
              <w:sdtEndPr/>
              <w:sdtContent>
                <w:r w:rsidR="00531C7F" w:rsidRPr="00F279C2">
                  <w:rPr>
                    <w:rFonts w:eastAsia="Gungsuh"/>
                    <w:color w:val="000000" w:themeColor="text1"/>
                    <w:sz w:val="20"/>
                    <w:szCs w:val="20"/>
                  </w:rPr>
                  <w:t>− станки, конвейерное оборудование;</w:t>
                </w:r>
              </w:sdtContent>
            </w:sdt>
          </w:p>
          <w:p w14:paraId="3EA3D72F" w14:textId="77777777" w:rsidR="00531C7F" w:rsidRPr="00F279C2" w:rsidRDefault="003C0D61" w:rsidP="007676F4">
            <w:pPr>
              <w:pBdr>
                <w:top w:val="nil"/>
                <w:left w:val="nil"/>
                <w:bottom w:val="nil"/>
                <w:right w:val="nil"/>
                <w:between w:val="nil"/>
              </w:pBdr>
              <w:spacing w:after="33" w:line="240" w:lineRule="auto"/>
              <w:ind w:left="0" w:hanging="2"/>
              <w:rPr>
                <w:color w:val="000000" w:themeColor="text1"/>
                <w:sz w:val="20"/>
                <w:szCs w:val="20"/>
              </w:rPr>
            </w:pPr>
            <w:sdt>
              <w:sdtPr>
                <w:rPr>
                  <w:color w:val="000000" w:themeColor="text1"/>
                  <w:sz w:val="20"/>
                  <w:szCs w:val="20"/>
                </w:rPr>
                <w:tag w:val="goog_rdk_10"/>
                <w:id w:val="-1946986953"/>
              </w:sdtPr>
              <w:sdtEndPr/>
              <w:sdtContent>
                <w:r w:rsidR="00531C7F" w:rsidRPr="00F279C2">
                  <w:rPr>
                    <w:rFonts w:eastAsia="Gungsuh"/>
                    <w:color w:val="000000" w:themeColor="text1"/>
                    <w:sz w:val="20"/>
                    <w:szCs w:val="20"/>
                  </w:rPr>
                  <w:t>− садовые машины, газонокосилки;</w:t>
                </w:r>
              </w:sdtContent>
            </w:sdt>
          </w:p>
          <w:p w14:paraId="2E83011D" w14:textId="5CD02C9C" w:rsidR="00531C7F" w:rsidRPr="00F279C2" w:rsidRDefault="003C0D61" w:rsidP="007676F4">
            <w:pPr>
              <w:pBdr>
                <w:top w:val="nil"/>
                <w:left w:val="nil"/>
                <w:bottom w:val="nil"/>
                <w:right w:val="nil"/>
                <w:between w:val="nil"/>
              </w:pBdr>
              <w:spacing w:after="33" w:line="240" w:lineRule="auto"/>
              <w:ind w:left="0" w:hanging="2"/>
              <w:rPr>
                <w:color w:val="000000" w:themeColor="text1"/>
                <w:sz w:val="20"/>
                <w:szCs w:val="20"/>
              </w:rPr>
            </w:pPr>
            <w:sdt>
              <w:sdtPr>
                <w:rPr>
                  <w:color w:val="000000" w:themeColor="text1"/>
                  <w:sz w:val="20"/>
                  <w:szCs w:val="20"/>
                </w:rPr>
                <w:tag w:val="goog_rdk_11"/>
                <w:id w:val="-455874348"/>
              </w:sdtPr>
              <w:sdtEndPr/>
              <w:sdtContent>
                <w:r w:rsidR="00531C7F" w:rsidRPr="00F279C2">
                  <w:rPr>
                    <w:rFonts w:eastAsia="Gungsuh"/>
                    <w:color w:val="000000" w:themeColor="text1"/>
                    <w:sz w:val="20"/>
                    <w:szCs w:val="20"/>
                  </w:rPr>
                  <w:t>−</w:t>
                </w:r>
                <w:r w:rsidR="00EB6F33">
                  <w:rPr>
                    <w:rFonts w:eastAsia="Gungsuh"/>
                    <w:color w:val="000000" w:themeColor="text1"/>
                    <w:sz w:val="20"/>
                    <w:szCs w:val="20"/>
                  </w:rPr>
                  <w:t xml:space="preserve"> </w:t>
                </w:r>
                <w:r w:rsidR="00531C7F" w:rsidRPr="00F279C2">
                  <w:rPr>
                    <w:rFonts w:eastAsia="Gungsuh"/>
                    <w:color w:val="000000" w:themeColor="text1"/>
                    <w:sz w:val="20"/>
                    <w:szCs w:val="20"/>
                  </w:rPr>
                  <w:t>мотоциклы, мопеды, снегоходы, гидроциклы, квадроциклы и другая мототехника;</w:t>
                </w:r>
              </w:sdtContent>
            </w:sdt>
          </w:p>
          <w:p w14:paraId="72CE839C" w14:textId="77777777" w:rsidR="00531C7F" w:rsidRPr="00F279C2" w:rsidRDefault="003C0D61" w:rsidP="007676F4">
            <w:pPr>
              <w:pBdr>
                <w:top w:val="nil"/>
                <w:left w:val="nil"/>
                <w:bottom w:val="nil"/>
                <w:right w:val="nil"/>
                <w:between w:val="nil"/>
              </w:pBdr>
              <w:spacing w:after="33" w:line="240" w:lineRule="auto"/>
              <w:ind w:left="0" w:hanging="2"/>
              <w:rPr>
                <w:color w:val="000000" w:themeColor="text1"/>
                <w:sz w:val="20"/>
                <w:szCs w:val="20"/>
              </w:rPr>
            </w:pPr>
            <w:sdt>
              <w:sdtPr>
                <w:rPr>
                  <w:color w:val="000000" w:themeColor="text1"/>
                  <w:sz w:val="20"/>
                  <w:szCs w:val="20"/>
                </w:rPr>
                <w:tag w:val="goog_rdk_12"/>
                <w:id w:val="1875029365"/>
              </w:sdtPr>
              <w:sdtEndPr/>
              <w:sdtContent>
                <w:r w:rsidR="00531C7F" w:rsidRPr="00F279C2">
                  <w:rPr>
                    <w:rFonts w:eastAsia="Gungsuh"/>
                    <w:color w:val="000000" w:themeColor="text1"/>
                    <w:sz w:val="20"/>
                    <w:szCs w:val="20"/>
                  </w:rPr>
                  <w:t>− компрессоры любых видов и шкафы управления;</w:t>
                </w:r>
              </w:sdtContent>
            </w:sdt>
          </w:p>
        </w:tc>
      </w:tr>
      <w:tr w:rsidR="00531C7F" w:rsidRPr="00F279C2" w14:paraId="04808299" w14:textId="77777777" w:rsidTr="00F82C79">
        <w:trPr>
          <w:cantSplit/>
        </w:trPr>
        <w:tc>
          <w:tcPr>
            <w:tcW w:w="1740" w:type="dxa"/>
            <w:vMerge/>
          </w:tcPr>
          <w:p w14:paraId="314E0E7E" w14:textId="77777777" w:rsidR="00531C7F" w:rsidRPr="00F279C2" w:rsidRDefault="00531C7F" w:rsidP="00BC1674">
            <w:pPr>
              <w:widowControl w:val="0"/>
              <w:pBdr>
                <w:top w:val="nil"/>
                <w:left w:val="nil"/>
                <w:bottom w:val="nil"/>
                <w:right w:val="nil"/>
                <w:between w:val="nil"/>
              </w:pBdr>
              <w:spacing w:line="276" w:lineRule="auto"/>
              <w:ind w:left="0" w:hanging="2"/>
              <w:rPr>
                <w:color w:val="000000" w:themeColor="text1"/>
                <w:sz w:val="20"/>
                <w:szCs w:val="20"/>
              </w:rPr>
            </w:pPr>
          </w:p>
        </w:tc>
        <w:tc>
          <w:tcPr>
            <w:tcW w:w="2704" w:type="dxa"/>
          </w:tcPr>
          <w:p w14:paraId="1A8EB897"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r w:rsidRPr="00F279C2">
              <w:rPr>
                <w:b/>
                <w:color w:val="000000" w:themeColor="text1"/>
                <w:sz w:val="20"/>
                <w:szCs w:val="20"/>
              </w:rPr>
              <w:t>Автомобильные запчасти</w:t>
            </w:r>
          </w:p>
        </w:tc>
        <w:tc>
          <w:tcPr>
            <w:tcW w:w="5762" w:type="dxa"/>
          </w:tcPr>
          <w:p w14:paraId="704C30E6" w14:textId="77777777" w:rsidR="00531C7F" w:rsidRPr="00F279C2" w:rsidRDefault="003C0D61" w:rsidP="007676F4">
            <w:pPr>
              <w:pBdr>
                <w:top w:val="nil"/>
                <w:left w:val="nil"/>
                <w:bottom w:val="nil"/>
                <w:right w:val="nil"/>
                <w:between w:val="nil"/>
              </w:pBdr>
              <w:spacing w:after="33" w:line="240" w:lineRule="auto"/>
              <w:ind w:left="0" w:hanging="2"/>
              <w:rPr>
                <w:color w:val="000000" w:themeColor="text1"/>
                <w:sz w:val="20"/>
                <w:szCs w:val="20"/>
              </w:rPr>
            </w:pPr>
            <w:sdt>
              <w:sdtPr>
                <w:rPr>
                  <w:color w:val="000000" w:themeColor="text1"/>
                  <w:sz w:val="20"/>
                  <w:szCs w:val="20"/>
                </w:rPr>
                <w:tag w:val="goog_rdk_13"/>
                <w:id w:val="-1270464509"/>
              </w:sdtPr>
              <w:sdtEndPr/>
              <w:sdtContent>
                <w:r w:rsidR="00531C7F" w:rsidRPr="00F279C2">
                  <w:rPr>
                    <w:rFonts w:eastAsia="Gungsuh"/>
                    <w:color w:val="000000" w:themeColor="text1"/>
                    <w:sz w:val="20"/>
                    <w:szCs w:val="20"/>
                  </w:rPr>
                  <w:t>− бампера (новые или б/у);</w:t>
                </w:r>
              </w:sdtContent>
            </w:sdt>
          </w:p>
          <w:p w14:paraId="35FCE2AA" w14:textId="77777777" w:rsidR="00531C7F" w:rsidRPr="00F279C2" w:rsidRDefault="003C0D61" w:rsidP="007676F4">
            <w:pPr>
              <w:pBdr>
                <w:top w:val="nil"/>
                <w:left w:val="nil"/>
                <w:bottom w:val="nil"/>
                <w:right w:val="nil"/>
                <w:between w:val="nil"/>
              </w:pBdr>
              <w:spacing w:after="33" w:line="240" w:lineRule="auto"/>
              <w:ind w:left="0" w:hanging="2"/>
              <w:rPr>
                <w:color w:val="000000" w:themeColor="text1"/>
                <w:sz w:val="20"/>
                <w:szCs w:val="20"/>
              </w:rPr>
            </w:pPr>
            <w:sdt>
              <w:sdtPr>
                <w:rPr>
                  <w:color w:val="000000" w:themeColor="text1"/>
                  <w:sz w:val="20"/>
                  <w:szCs w:val="20"/>
                </w:rPr>
                <w:tag w:val="goog_rdk_14"/>
                <w:id w:val="-12768002"/>
              </w:sdtPr>
              <w:sdtEndPr/>
              <w:sdtContent>
                <w:r w:rsidR="00531C7F" w:rsidRPr="00F279C2">
                  <w:rPr>
                    <w:rFonts w:eastAsia="Gungsuh"/>
                    <w:color w:val="000000" w:themeColor="text1"/>
                    <w:sz w:val="20"/>
                    <w:szCs w:val="20"/>
                  </w:rPr>
                  <w:t>− автомобильные стекла;</w:t>
                </w:r>
              </w:sdtContent>
            </w:sdt>
          </w:p>
          <w:p w14:paraId="41905805" w14:textId="77777777" w:rsidR="00531C7F" w:rsidRPr="00F279C2" w:rsidRDefault="003C0D61" w:rsidP="007676F4">
            <w:pPr>
              <w:pBdr>
                <w:top w:val="nil"/>
                <w:left w:val="nil"/>
                <w:bottom w:val="nil"/>
                <w:right w:val="nil"/>
                <w:between w:val="nil"/>
              </w:pBdr>
              <w:spacing w:after="33" w:line="240" w:lineRule="auto"/>
              <w:ind w:left="0" w:hanging="2"/>
              <w:rPr>
                <w:color w:val="000000" w:themeColor="text1"/>
                <w:sz w:val="20"/>
                <w:szCs w:val="20"/>
              </w:rPr>
            </w:pPr>
            <w:sdt>
              <w:sdtPr>
                <w:rPr>
                  <w:color w:val="000000" w:themeColor="text1"/>
                  <w:sz w:val="20"/>
                  <w:szCs w:val="20"/>
                </w:rPr>
                <w:tag w:val="goog_rdk_15"/>
                <w:id w:val="1313596990"/>
              </w:sdtPr>
              <w:sdtEndPr/>
              <w:sdtContent>
                <w:r w:rsidR="00531C7F" w:rsidRPr="00F279C2">
                  <w:rPr>
                    <w:rFonts w:eastAsia="Gungsuh"/>
                    <w:color w:val="000000" w:themeColor="text1"/>
                    <w:sz w:val="20"/>
                    <w:szCs w:val="20"/>
                  </w:rPr>
                  <w:t>− детали (элементы) кузова автомобиля (двери, капот, крылья и т. д.);</w:t>
                </w:r>
              </w:sdtContent>
            </w:sdt>
          </w:p>
          <w:p w14:paraId="598D7D80" w14:textId="77777777" w:rsidR="00531C7F" w:rsidRPr="00F279C2" w:rsidRDefault="003C0D61" w:rsidP="007676F4">
            <w:pPr>
              <w:pBdr>
                <w:top w:val="nil"/>
                <w:left w:val="nil"/>
                <w:bottom w:val="nil"/>
                <w:right w:val="nil"/>
                <w:between w:val="nil"/>
              </w:pBdr>
              <w:spacing w:after="33" w:line="240" w:lineRule="auto"/>
              <w:ind w:left="0" w:hanging="2"/>
              <w:rPr>
                <w:color w:val="000000" w:themeColor="text1"/>
                <w:sz w:val="20"/>
                <w:szCs w:val="20"/>
              </w:rPr>
            </w:pPr>
            <w:sdt>
              <w:sdtPr>
                <w:rPr>
                  <w:color w:val="000000" w:themeColor="text1"/>
                  <w:sz w:val="20"/>
                  <w:szCs w:val="20"/>
                </w:rPr>
                <w:tag w:val="goog_rdk_16"/>
                <w:id w:val="833574899"/>
              </w:sdtPr>
              <w:sdtEndPr/>
              <w:sdtContent>
                <w:r w:rsidR="00531C7F" w:rsidRPr="00F279C2">
                  <w:rPr>
                    <w:rFonts w:eastAsia="Gungsuh"/>
                    <w:color w:val="000000" w:themeColor="text1"/>
                    <w:sz w:val="20"/>
                    <w:szCs w:val="20"/>
                  </w:rPr>
                  <w:t>− двигатели, трансмиссия;</w:t>
                </w:r>
              </w:sdtContent>
            </w:sdt>
          </w:p>
          <w:p w14:paraId="24146E7E" w14:textId="77777777" w:rsidR="00531C7F" w:rsidRPr="00F279C2" w:rsidRDefault="003C0D61" w:rsidP="007676F4">
            <w:pPr>
              <w:pBdr>
                <w:top w:val="nil"/>
                <w:left w:val="nil"/>
                <w:bottom w:val="nil"/>
                <w:right w:val="nil"/>
                <w:between w:val="nil"/>
              </w:pBdr>
              <w:spacing w:after="33" w:line="240" w:lineRule="auto"/>
              <w:ind w:left="0" w:hanging="2"/>
              <w:rPr>
                <w:color w:val="000000" w:themeColor="text1"/>
                <w:sz w:val="20"/>
                <w:szCs w:val="20"/>
              </w:rPr>
            </w:pPr>
            <w:sdt>
              <w:sdtPr>
                <w:rPr>
                  <w:color w:val="000000" w:themeColor="text1"/>
                  <w:sz w:val="20"/>
                  <w:szCs w:val="20"/>
                </w:rPr>
                <w:tag w:val="goog_rdk_17"/>
                <w:id w:val="1441104023"/>
              </w:sdtPr>
              <w:sdtEndPr/>
              <w:sdtContent>
                <w:r w:rsidR="00531C7F" w:rsidRPr="00F279C2">
                  <w:rPr>
                    <w:rFonts w:eastAsia="Gungsuh"/>
                    <w:color w:val="000000" w:themeColor="text1"/>
                    <w:sz w:val="20"/>
                    <w:szCs w:val="20"/>
                  </w:rPr>
                  <w:t xml:space="preserve">− оптика (фары, фонари, стекла на фары и т. д.)3 </w:t>
                </w:r>
              </w:sdtContent>
            </w:sdt>
          </w:p>
          <w:p w14:paraId="3EDFAD31" w14:textId="77777777" w:rsidR="00531C7F" w:rsidRPr="00F279C2" w:rsidRDefault="003C0D61" w:rsidP="007676F4">
            <w:pPr>
              <w:pBdr>
                <w:top w:val="nil"/>
                <w:left w:val="nil"/>
                <w:bottom w:val="nil"/>
                <w:right w:val="nil"/>
                <w:between w:val="nil"/>
              </w:pBdr>
              <w:spacing w:after="33" w:line="240" w:lineRule="auto"/>
              <w:ind w:left="0" w:hanging="2"/>
              <w:rPr>
                <w:color w:val="000000" w:themeColor="text1"/>
                <w:sz w:val="20"/>
                <w:szCs w:val="20"/>
              </w:rPr>
            </w:pPr>
            <w:sdt>
              <w:sdtPr>
                <w:rPr>
                  <w:color w:val="000000" w:themeColor="text1"/>
                  <w:sz w:val="20"/>
                  <w:szCs w:val="20"/>
                </w:rPr>
                <w:tag w:val="goog_rdk_18"/>
                <w:id w:val="1990673741"/>
              </w:sdtPr>
              <w:sdtEndPr/>
              <w:sdtContent>
                <w:r w:rsidR="00531C7F" w:rsidRPr="00F279C2">
                  <w:rPr>
                    <w:rFonts w:eastAsia="Gungsuh"/>
                    <w:color w:val="000000" w:themeColor="text1"/>
                    <w:sz w:val="20"/>
                    <w:szCs w:val="20"/>
                  </w:rPr>
                  <w:t>− колесные диски (без упаковки);</w:t>
                </w:r>
              </w:sdtContent>
            </w:sdt>
          </w:p>
          <w:p w14:paraId="26040D57" w14:textId="77777777" w:rsidR="00531C7F" w:rsidRPr="00F279C2" w:rsidRDefault="003C0D61" w:rsidP="007676F4">
            <w:pPr>
              <w:pBdr>
                <w:top w:val="nil"/>
                <w:left w:val="nil"/>
                <w:bottom w:val="nil"/>
                <w:right w:val="nil"/>
                <w:between w:val="nil"/>
              </w:pBdr>
              <w:spacing w:after="33" w:line="240" w:lineRule="auto"/>
              <w:ind w:left="0" w:hanging="2"/>
              <w:rPr>
                <w:color w:val="000000" w:themeColor="text1"/>
                <w:sz w:val="20"/>
                <w:szCs w:val="20"/>
              </w:rPr>
            </w:pPr>
            <w:sdt>
              <w:sdtPr>
                <w:rPr>
                  <w:color w:val="000000" w:themeColor="text1"/>
                  <w:sz w:val="20"/>
                  <w:szCs w:val="20"/>
                </w:rPr>
                <w:tag w:val="goog_rdk_19"/>
                <w:id w:val="-249197140"/>
              </w:sdtPr>
              <w:sdtEndPr/>
              <w:sdtContent>
                <w:r w:rsidR="00531C7F" w:rsidRPr="00F279C2">
                  <w:rPr>
                    <w:rFonts w:eastAsia="Gungsuh"/>
                    <w:color w:val="000000" w:themeColor="text1"/>
                    <w:sz w:val="20"/>
                    <w:szCs w:val="20"/>
                  </w:rPr>
                  <w:t>− аккумуляторные батареи;</w:t>
                </w:r>
              </w:sdtContent>
            </w:sdt>
          </w:p>
        </w:tc>
      </w:tr>
      <w:tr w:rsidR="00531C7F" w:rsidRPr="00F279C2" w14:paraId="3BA4264A" w14:textId="77777777" w:rsidTr="00F82C79">
        <w:trPr>
          <w:cantSplit/>
        </w:trPr>
        <w:tc>
          <w:tcPr>
            <w:tcW w:w="1740" w:type="dxa"/>
            <w:vMerge/>
          </w:tcPr>
          <w:p w14:paraId="511EDFB4" w14:textId="77777777" w:rsidR="00531C7F" w:rsidRPr="00F279C2" w:rsidRDefault="00531C7F" w:rsidP="00BC1674">
            <w:pPr>
              <w:widowControl w:val="0"/>
              <w:pBdr>
                <w:top w:val="nil"/>
                <w:left w:val="nil"/>
                <w:bottom w:val="nil"/>
                <w:right w:val="nil"/>
                <w:between w:val="nil"/>
              </w:pBdr>
              <w:spacing w:line="276" w:lineRule="auto"/>
              <w:ind w:left="0" w:hanging="2"/>
              <w:rPr>
                <w:color w:val="000000" w:themeColor="text1"/>
                <w:sz w:val="20"/>
                <w:szCs w:val="20"/>
              </w:rPr>
            </w:pPr>
          </w:p>
        </w:tc>
        <w:tc>
          <w:tcPr>
            <w:tcW w:w="2704" w:type="dxa"/>
          </w:tcPr>
          <w:p w14:paraId="2878D81B"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r w:rsidRPr="00F279C2">
              <w:rPr>
                <w:b/>
                <w:color w:val="000000" w:themeColor="text1"/>
                <w:sz w:val="20"/>
                <w:szCs w:val="20"/>
              </w:rPr>
              <w:t>Мебель</w:t>
            </w:r>
          </w:p>
        </w:tc>
        <w:tc>
          <w:tcPr>
            <w:tcW w:w="5762" w:type="dxa"/>
          </w:tcPr>
          <w:p w14:paraId="3F0743DF" w14:textId="77777777" w:rsidR="00531C7F" w:rsidRPr="00F279C2" w:rsidRDefault="003C0D61" w:rsidP="00BC1674">
            <w:pPr>
              <w:pBdr>
                <w:top w:val="nil"/>
                <w:left w:val="nil"/>
                <w:bottom w:val="nil"/>
                <w:right w:val="nil"/>
                <w:between w:val="nil"/>
              </w:pBdr>
              <w:spacing w:after="33" w:line="240" w:lineRule="auto"/>
              <w:ind w:left="0" w:hanging="2"/>
              <w:jc w:val="both"/>
              <w:rPr>
                <w:color w:val="000000" w:themeColor="text1"/>
                <w:sz w:val="20"/>
                <w:szCs w:val="20"/>
              </w:rPr>
            </w:pPr>
            <w:sdt>
              <w:sdtPr>
                <w:rPr>
                  <w:color w:val="000000" w:themeColor="text1"/>
                  <w:sz w:val="20"/>
                  <w:szCs w:val="20"/>
                </w:rPr>
                <w:tag w:val="goog_rdk_20"/>
                <w:id w:val="1358470556"/>
              </w:sdtPr>
              <w:sdtEndPr/>
              <w:sdtContent>
                <w:r w:rsidR="00531C7F" w:rsidRPr="00F279C2">
                  <w:rPr>
                    <w:rFonts w:eastAsia="Gungsuh"/>
                    <w:color w:val="000000" w:themeColor="text1"/>
                    <w:sz w:val="20"/>
                    <w:szCs w:val="20"/>
                  </w:rPr>
                  <w:t>− корпусная мебель в собранном или разобранном состоянии;</w:t>
                </w:r>
              </w:sdtContent>
            </w:sdt>
          </w:p>
          <w:p w14:paraId="14C3A778" w14:textId="77777777" w:rsidR="00531C7F" w:rsidRPr="00F279C2" w:rsidRDefault="003C0D61" w:rsidP="00BC1674">
            <w:pPr>
              <w:pBdr>
                <w:top w:val="nil"/>
                <w:left w:val="nil"/>
                <w:bottom w:val="nil"/>
                <w:right w:val="nil"/>
                <w:between w:val="nil"/>
              </w:pBdr>
              <w:spacing w:after="33" w:line="240" w:lineRule="auto"/>
              <w:ind w:left="0" w:hanging="2"/>
              <w:jc w:val="both"/>
              <w:rPr>
                <w:color w:val="000000" w:themeColor="text1"/>
                <w:sz w:val="20"/>
                <w:szCs w:val="20"/>
              </w:rPr>
            </w:pPr>
            <w:sdt>
              <w:sdtPr>
                <w:rPr>
                  <w:color w:val="000000" w:themeColor="text1"/>
                  <w:sz w:val="20"/>
                  <w:szCs w:val="20"/>
                </w:rPr>
                <w:tag w:val="goog_rdk_21"/>
                <w:id w:val="-999652730"/>
              </w:sdtPr>
              <w:sdtEndPr/>
              <w:sdtContent>
                <w:r w:rsidR="00531C7F" w:rsidRPr="00F279C2">
                  <w:rPr>
                    <w:rFonts w:eastAsia="Gungsuh"/>
                    <w:color w:val="000000" w:themeColor="text1"/>
                    <w:sz w:val="20"/>
                    <w:szCs w:val="20"/>
                  </w:rPr>
                  <w:t>− мягкая мебель;</w:t>
                </w:r>
              </w:sdtContent>
            </w:sdt>
          </w:p>
          <w:p w14:paraId="30FC57D3" w14:textId="77777777" w:rsidR="00531C7F" w:rsidRPr="00F279C2" w:rsidRDefault="003C0D61" w:rsidP="00BC1674">
            <w:pPr>
              <w:pBdr>
                <w:top w:val="nil"/>
                <w:left w:val="nil"/>
                <w:bottom w:val="nil"/>
                <w:right w:val="nil"/>
                <w:between w:val="nil"/>
              </w:pBdr>
              <w:spacing w:after="33" w:line="240" w:lineRule="auto"/>
              <w:ind w:left="0" w:hanging="2"/>
              <w:jc w:val="both"/>
              <w:rPr>
                <w:color w:val="000000" w:themeColor="text1"/>
                <w:sz w:val="20"/>
                <w:szCs w:val="20"/>
              </w:rPr>
            </w:pPr>
            <w:sdt>
              <w:sdtPr>
                <w:rPr>
                  <w:color w:val="000000" w:themeColor="text1"/>
                  <w:sz w:val="20"/>
                  <w:szCs w:val="20"/>
                </w:rPr>
                <w:tag w:val="goog_rdk_22"/>
                <w:id w:val="-1125153963"/>
              </w:sdtPr>
              <w:sdtEndPr/>
              <w:sdtContent>
                <w:r w:rsidR="00531C7F" w:rsidRPr="00F279C2">
                  <w:rPr>
                    <w:rFonts w:eastAsia="Gungsuh"/>
                    <w:color w:val="000000" w:themeColor="text1"/>
                    <w:sz w:val="20"/>
                    <w:szCs w:val="20"/>
                  </w:rPr>
                  <w:t>− деревянная или пластиковая (пластмассовая) мебель;</w:t>
                </w:r>
              </w:sdtContent>
            </w:sdt>
          </w:p>
          <w:p w14:paraId="5BC1FA17" w14:textId="77777777" w:rsidR="00531C7F" w:rsidRPr="00F279C2" w:rsidRDefault="003C0D61" w:rsidP="00BC1674">
            <w:pPr>
              <w:pBdr>
                <w:top w:val="nil"/>
                <w:left w:val="nil"/>
                <w:bottom w:val="nil"/>
                <w:right w:val="nil"/>
                <w:between w:val="nil"/>
              </w:pBdr>
              <w:spacing w:after="33" w:line="240" w:lineRule="auto"/>
              <w:ind w:left="0" w:hanging="2"/>
              <w:jc w:val="both"/>
              <w:rPr>
                <w:color w:val="000000" w:themeColor="text1"/>
                <w:sz w:val="20"/>
                <w:szCs w:val="20"/>
              </w:rPr>
            </w:pPr>
            <w:sdt>
              <w:sdtPr>
                <w:rPr>
                  <w:color w:val="000000" w:themeColor="text1"/>
                  <w:sz w:val="20"/>
                  <w:szCs w:val="20"/>
                </w:rPr>
                <w:tag w:val="goog_rdk_23"/>
                <w:id w:val="-1423255570"/>
              </w:sdtPr>
              <w:sdtEndPr/>
              <w:sdtContent>
                <w:r w:rsidR="00531C7F" w:rsidRPr="00F279C2">
                  <w:rPr>
                    <w:rFonts w:eastAsia="Gungsuh"/>
                    <w:color w:val="000000" w:themeColor="text1"/>
                    <w:sz w:val="20"/>
                    <w:szCs w:val="20"/>
                  </w:rPr>
                  <w:t>− мебель, имеющая стеклянные элементы;</w:t>
                </w:r>
              </w:sdtContent>
            </w:sdt>
          </w:p>
        </w:tc>
      </w:tr>
      <w:tr w:rsidR="00531C7F" w:rsidRPr="00F279C2" w14:paraId="3491EF5F" w14:textId="77777777" w:rsidTr="00F82C79">
        <w:trPr>
          <w:cantSplit/>
        </w:trPr>
        <w:tc>
          <w:tcPr>
            <w:tcW w:w="1740" w:type="dxa"/>
            <w:vMerge/>
          </w:tcPr>
          <w:p w14:paraId="235DA7DF" w14:textId="77777777" w:rsidR="00531C7F" w:rsidRPr="00F279C2" w:rsidRDefault="00531C7F" w:rsidP="00BC1674">
            <w:pPr>
              <w:widowControl w:val="0"/>
              <w:pBdr>
                <w:top w:val="nil"/>
                <w:left w:val="nil"/>
                <w:bottom w:val="nil"/>
                <w:right w:val="nil"/>
                <w:between w:val="nil"/>
              </w:pBdr>
              <w:spacing w:line="276" w:lineRule="auto"/>
              <w:ind w:left="0" w:hanging="2"/>
              <w:rPr>
                <w:color w:val="000000" w:themeColor="text1"/>
                <w:sz w:val="20"/>
                <w:szCs w:val="20"/>
              </w:rPr>
            </w:pPr>
          </w:p>
        </w:tc>
        <w:tc>
          <w:tcPr>
            <w:tcW w:w="2704" w:type="dxa"/>
          </w:tcPr>
          <w:p w14:paraId="5AFDD852"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r w:rsidRPr="00F279C2">
              <w:rPr>
                <w:b/>
                <w:color w:val="000000" w:themeColor="text1"/>
                <w:sz w:val="20"/>
                <w:szCs w:val="20"/>
              </w:rPr>
              <w:t>Длинные металлические конструкции</w:t>
            </w:r>
          </w:p>
        </w:tc>
        <w:tc>
          <w:tcPr>
            <w:tcW w:w="5762" w:type="dxa"/>
          </w:tcPr>
          <w:p w14:paraId="5760B879" w14:textId="5D2B2CBF" w:rsidR="00531C7F" w:rsidRPr="00F279C2" w:rsidRDefault="00472BE4" w:rsidP="00BC1674">
            <w:pPr>
              <w:pBdr>
                <w:top w:val="nil"/>
                <w:left w:val="nil"/>
                <w:bottom w:val="nil"/>
                <w:right w:val="nil"/>
                <w:between w:val="nil"/>
              </w:pBdr>
              <w:spacing w:after="33" w:line="240" w:lineRule="auto"/>
              <w:ind w:left="0" w:hanging="2"/>
              <w:jc w:val="both"/>
              <w:rPr>
                <w:color w:val="000000" w:themeColor="text1"/>
                <w:sz w:val="20"/>
                <w:szCs w:val="20"/>
              </w:rPr>
            </w:pPr>
            <w:r w:rsidRPr="00472BE4">
              <w:rPr>
                <w:color w:val="000000" w:themeColor="text1"/>
                <w:sz w:val="20"/>
                <w:szCs w:val="20"/>
              </w:rPr>
              <w:t xml:space="preserve">− </w:t>
            </w:r>
            <w:r w:rsidR="00531C7F" w:rsidRPr="00F279C2">
              <w:rPr>
                <w:color w:val="000000" w:themeColor="text1"/>
                <w:sz w:val="20"/>
                <w:szCs w:val="20"/>
              </w:rPr>
              <w:t>Трубы, арматура, профили, длина которых значительно превышает длину стандартного поддона (1,2*0,8 м) при незначительной собственной ширине/высоте</w:t>
            </w:r>
          </w:p>
        </w:tc>
      </w:tr>
      <w:tr w:rsidR="00531C7F" w:rsidRPr="00F279C2" w14:paraId="3E4EE409" w14:textId="77777777" w:rsidTr="00F82C79">
        <w:trPr>
          <w:cantSplit/>
        </w:trPr>
        <w:tc>
          <w:tcPr>
            <w:tcW w:w="1740" w:type="dxa"/>
            <w:vMerge/>
          </w:tcPr>
          <w:p w14:paraId="5D98DB30" w14:textId="77777777" w:rsidR="00531C7F" w:rsidRPr="00F279C2" w:rsidRDefault="00531C7F" w:rsidP="00BC1674">
            <w:pPr>
              <w:widowControl w:val="0"/>
              <w:pBdr>
                <w:top w:val="nil"/>
                <w:left w:val="nil"/>
                <w:bottom w:val="nil"/>
                <w:right w:val="nil"/>
                <w:between w:val="nil"/>
              </w:pBdr>
              <w:spacing w:line="276" w:lineRule="auto"/>
              <w:ind w:left="0" w:hanging="2"/>
              <w:rPr>
                <w:color w:val="000000" w:themeColor="text1"/>
                <w:sz w:val="20"/>
                <w:szCs w:val="20"/>
              </w:rPr>
            </w:pPr>
          </w:p>
        </w:tc>
        <w:tc>
          <w:tcPr>
            <w:tcW w:w="2704" w:type="dxa"/>
          </w:tcPr>
          <w:p w14:paraId="4C1DABCF"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r w:rsidRPr="00F279C2">
              <w:rPr>
                <w:b/>
                <w:color w:val="000000" w:themeColor="text1"/>
                <w:sz w:val="20"/>
                <w:szCs w:val="20"/>
              </w:rPr>
              <w:t>Листовые металлоконструкции</w:t>
            </w:r>
          </w:p>
        </w:tc>
        <w:tc>
          <w:tcPr>
            <w:tcW w:w="5762" w:type="dxa"/>
          </w:tcPr>
          <w:p w14:paraId="29550934" w14:textId="4928FFA3" w:rsidR="00531C7F" w:rsidRPr="00F279C2" w:rsidRDefault="00472BE4" w:rsidP="00BC1674">
            <w:pPr>
              <w:pBdr>
                <w:top w:val="nil"/>
                <w:left w:val="nil"/>
                <w:bottom w:val="nil"/>
                <w:right w:val="nil"/>
                <w:between w:val="nil"/>
              </w:pBdr>
              <w:spacing w:after="33" w:line="240" w:lineRule="auto"/>
              <w:ind w:left="0" w:hanging="2"/>
              <w:jc w:val="both"/>
              <w:rPr>
                <w:color w:val="000000" w:themeColor="text1"/>
                <w:sz w:val="20"/>
                <w:szCs w:val="20"/>
              </w:rPr>
            </w:pPr>
            <w:r w:rsidRPr="00F279C2">
              <w:rPr>
                <w:rFonts w:eastAsia="Gungsuh"/>
                <w:color w:val="000000" w:themeColor="text1"/>
                <w:sz w:val="20"/>
                <w:szCs w:val="20"/>
              </w:rPr>
              <w:t xml:space="preserve">− </w:t>
            </w:r>
            <w:r w:rsidR="00531C7F" w:rsidRPr="00F279C2">
              <w:rPr>
                <w:color w:val="000000" w:themeColor="text1"/>
                <w:sz w:val="20"/>
                <w:szCs w:val="20"/>
              </w:rPr>
              <w:t>Сетки, листы, профнастил, длина и ширина которых значительно превышает собственную высоту/толщину</w:t>
            </w:r>
          </w:p>
        </w:tc>
      </w:tr>
      <w:tr w:rsidR="00531C7F" w:rsidRPr="00F279C2" w14:paraId="48143820" w14:textId="77777777" w:rsidTr="00F82C79">
        <w:trPr>
          <w:cantSplit/>
        </w:trPr>
        <w:tc>
          <w:tcPr>
            <w:tcW w:w="1740" w:type="dxa"/>
            <w:vMerge/>
          </w:tcPr>
          <w:p w14:paraId="738F066E" w14:textId="77777777" w:rsidR="00531C7F" w:rsidRPr="00F279C2" w:rsidRDefault="00531C7F" w:rsidP="00BC1674">
            <w:pPr>
              <w:widowControl w:val="0"/>
              <w:pBdr>
                <w:top w:val="nil"/>
                <w:left w:val="nil"/>
                <w:bottom w:val="nil"/>
                <w:right w:val="nil"/>
                <w:between w:val="nil"/>
              </w:pBdr>
              <w:spacing w:line="276" w:lineRule="auto"/>
              <w:ind w:left="0" w:hanging="2"/>
              <w:rPr>
                <w:color w:val="000000" w:themeColor="text1"/>
                <w:sz w:val="20"/>
                <w:szCs w:val="20"/>
              </w:rPr>
            </w:pPr>
          </w:p>
        </w:tc>
        <w:tc>
          <w:tcPr>
            <w:tcW w:w="2704" w:type="dxa"/>
          </w:tcPr>
          <w:p w14:paraId="50F6B002" w14:textId="77777777" w:rsidR="00531C7F" w:rsidRPr="00F279C2" w:rsidRDefault="00531C7F" w:rsidP="007676F4">
            <w:pPr>
              <w:pBdr>
                <w:top w:val="nil"/>
                <w:left w:val="nil"/>
                <w:bottom w:val="nil"/>
                <w:right w:val="nil"/>
                <w:between w:val="nil"/>
              </w:pBdr>
              <w:spacing w:after="33" w:line="240" w:lineRule="auto"/>
              <w:ind w:left="0" w:hanging="2"/>
              <w:rPr>
                <w:color w:val="000000" w:themeColor="text1"/>
                <w:sz w:val="20"/>
                <w:szCs w:val="20"/>
              </w:rPr>
            </w:pPr>
            <w:r w:rsidRPr="00F279C2">
              <w:rPr>
                <w:b/>
                <w:color w:val="000000" w:themeColor="text1"/>
                <w:sz w:val="20"/>
                <w:szCs w:val="20"/>
              </w:rPr>
              <w:t>Оргтехника, бытовая техника</w:t>
            </w:r>
          </w:p>
        </w:tc>
        <w:tc>
          <w:tcPr>
            <w:tcW w:w="5762" w:type="dxa"/>
          </w:tcPr>
          <w:p w14:paraId="22CB14EB" w14:textId="40B488BD" w:rsidR="00531C7F" w:rsidRPr="00F279C2" w:rsidRDefault="00472BE4" w:rsidP="00BC1674">
            <w:pPr>
              <w:pBdr>
                <w:top w:val="nil"/>
                <w:left w:val="nil"/>
                <w:bottom w:val="nil"/>
                <w:right w:val="nil"/>
                <w:between w:val="nil"/>
              </w:pBdr>
              <w:spacing w:after="150" w:line="240" w:lineRule="auto"/>
              <w:ind w:left="0" w:hanging="2"/>
              <w:rPr>
                <w:color w:val="000000" w:themeColor="text1"/>
                <w:sz w:val="20"/>
                <w:szCs w:val="20"/>
              </w:rPr>
            </w:pPr>
            <w:r w:rsidRPr="00F279C2">
              <w:rPr>
                <w:rFonts w:eastAsia="Gungsuh"/>
                <w:color w:val="000000" w:themeColor="text1"/>
                <w:sz w:val="20"/>
                <w:szCs w:val="20"/>
              </w:rPr>
              <w:t xml:space="preserve">− </w:t>
            </w:r>
            <w:r w:rsidR="00531C7F" w:rsidRPr="00F279C2">
              <w:rPr>
                <w:color w:val="000000" w:themeColor="text1"/>
                <w:sz w:val="20"/>
                <w:szCs w:val="20"/>
              </w:rPr>
              <w:t>Бытовая техника, оргтехника, спутниковые антенны (тарелки)</w:t>
            </w:r>
          </w:p>
          <w:p w14:paraId="63EE4D31"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r w:rsidRPr="00F279C2">
              <w:rPr>
                <w:color w:val="000000" w:themeColor="text1"/>
                <w:sz w:val="20"/>
                <w:szCs w:val="20"/>
              </w:rPr>
              <w:t>в том числе в заводской упаковке</w:t>
            </w:r>
          </w:p>
        </w:tc>
      </w:tr>
      <w:tr w:rsidR="00531C7F" w:rsidRPr="00F279C2" w14:paraId="458A8902" w14:textId="77777777" w:rsidTr="00F82C79">
        <w:trPr>
          <w:cantSplit/>
        </w:trPr>
        <w:tc>
          <w:tcPr>
            <w:tcW w:w="1740" w:type="dxa"/>
            <w:vMerge/>
          </w:tcPr>
          <w:p w14:paraId="4ABA0FF9" w14:textId="77777777" w:rsidR="00531C7F" w:rsidRPr="00F279C2" w:rsidRDefault="00531C7F" w:rsidP="00BC1674">
            <w:pPr>
              <w:widowControl w:val="0"/>
              <w:pBdr>
                <w:top w:val="nil"/>
                <w:left w:val="nil"/>
                <w:bottom w:val="nil"/>
                <w:right w:val="nil"/>
                <w:between w:val="nil"/>
              </w:pBdr>
              <w:spacing w:line="276" w:lineRule="auto"/>
              <w:ind w:left="0" w:hanging="2"/>
              <w:rPr>
                <w:color w:val="000000" w:themeColor="text1"/>
                <w:sz w:val="20"/>
                <w:szCs w:val="20"/>
              </w:rPr>
            </w:pPr>
          </w:p>
        </w:tc>
        <w:tc>
          <w:tcPr>
            <w:tcW w:w="2704" w:type="dxa"/>
          </w:tcPr>
          <w:p w14:paraId="5F038FF5" w14:textId="77777777" w:rsidR="00531C7F" w:rsidRPr="00F279C2" w:rsidRDefault="00531C7F" w:rsidP="007676F4">
            <w:pPr>
              <w:pBdr>
                <w:top w:val="nil"/>
                <w:left w:val="nil"/>
                <w:bottom w:val="nil"/>
                <w:right w:val="nil"/>
                <w:between w:val="nil"/>
              </w:pBdr>
              <w:spacing w:after="33" w:line="240" w:lineRule="auto"/>
              <w:ind w:left="0" w:hanging="2"/>
              <w:rPr>
                <w:color w:val="000000" w:themeColor="text1"/>
                <w:sz w:val="20"/>
                <w:szCs w:val="20"/>
              </w:rPr>
            </w:pPr>
            <w:r w:rsidRPr="00F279C2">
              <w:rPr>
                <w:b/>
                <w:color w:val="000000" w:themeColor="text1"/>
                <w:sz w:val="20"/>
                <w:szCs w:val="20"/>
              </w:rPr>
              <w:t>Выставочные стенды и оборудование для выставок</w:t>
            </w:r>
          </w:p>
        </w:tc>
        <w:tc>
          <w:tcPr>
            <w:tcW w:w="5762" w:type="dxa"/>
          </w:tcPr>
          <w:p w14:paraId="26B6954E" w14:textId="5C6076CC" w:rsidR="00531C7F" w:rsidRPr="00F279C2" w:rsidRDefault="00472BE4" w:rsidP="00BC1674">
            <w:pPr>
              <w:pBdr>
                <w:top w:val="nil"/>
                <w:left w:val="nil"/>
                <w:bottom w:val="nil"/>
                <w:right w:val="nil"/>
                <w:between w:val="nil"/>
              </w:pBdr>
              <w:spacing w:after="33" w:line="240" w:lineRule="auto"/>
              <w:ind w:left="0" w:hanging="2"/>
              <w:jc w:val="both"/>
              <w:rPr>
                <w:color w:val="000000" w:themeColor="text1"/>
                <w:sz w:val="20"/>
                <w:szCs w:val="20"/>
              </w:rPr>
            </w:pPr>
            <w:r w:rsidRPr="00F279C2">
              <w:rPr>
                <w:rFonts w:eastAsia="Gungsuh"/>
                <w:color w:val="000000" w:themeColor="text1"/>
                <w:sz w:val="20"/>
                <w:szCs w:val="20"/>
              </w:rPr>
              <w:t xml:space="preserve">− </w:t>
            </w:r>
            <w:r w:rsidR="00531C7F" w:rsidRPr="00F279C2">
              <w:rPr>
                <w:color w:val="000000" w:themeColor="text1"/>
                <w:sz w:val="20"/>
                <w:szCs w:val="20"/>
              </w:rPr>
              <w:t>Стойки; Стенды; Флагштоки; Витрины; Буклетницы; Бокс-турбины; Стойки для буклетов; Баннеры; Стойки под плазменные панели и т.д.</w:t>
            </w:r>
          </w:p>
        </w:tc>
      </w:tr>
      <w:tr w:rsidR="00531C7F" w:rsidRPr="00F279C2" w14:paraId="52299617" w14:textId="77777777" w:rsidTr="00F82C79">
        <w:tc>
          <w:tcPr>
            <w:tcW w:w="1740" w:type="dxa"/>
          </w:tcPr>
          <w:p w14:paraId="6EB6E9FD"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p>
        </w:tc>
        <w:tc>
          <w:tcPr>
            <w:tcW w:w="2704" w:type="dxa"/>
          </w:tcPr>
          <w:p w14:paraId="7A3B8E0F"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r w:rsidRPr="00F279C2">
              <w:rPr>
                <w:b/>
                <w:color w:val="000000" w:themeColor="text1"/>
                <w:sz w:val="20"/>
                <w:szCs w:val="20"/>
              </w:rPr>
              <w:t>Терминалы</w:t>
            </w:r>
          </w:p>
        </w:tc>
        <w:tc>
          <w:tcPr>
            <w:tcW w:w="5762" w:type="dxa"/>
          </w:tcPr>
          <w:p w14:paraId="59C5DF17" w14:textId="1BB56A25" w:rsidR="00531C7F" w:rsidRPr="00F279C2" w:rsidRDefault="00472BE4" w:rsidP="00BC1674">
            <w:pPr>
              <w:pBdr>
                <w:top w:val="nil"/>
                <w:left w:val="nil"/>
                <w:bottom w:val="nil"/>
                <w:right w:val="nil"/>
                <w:between w:val="nil"/>
              </w:pBdr>
              <w:spacing w:after="280" w:line="240" w:lineRule="auto"/>
              <w:ind w:left="0" w:hanging="2"/>
              <w:rPr>
                <w:color w:val="000000" w:themeColor="text1"/>
                <w:sz w:val="20"/>
                <w:szCs w:val="20"/>
              </w:rPr>
            </w:pPr>
            <w:r w:rsidRPr="00F279C2">
              <w:rPr>
                <w:rFonts w:eastAsia="Gungsuh"/>
                <w:color w:val="000000" w:themeColor="text1"/>
                <w:sz w:val="20"/>
                <w:szCs w:val="20"/>
              </w:rPr>
              <w:t xml:space="preserve">− </w:t>
            </w:r>
            <w:r w:rsidR="00531C7F" w:rsidRPr="00F279C2">
              <w:rPr>
                <w:color w:val="000000" w:themeColor="text1"/>
                <w:sz w:val="20"/>
                <w:szCs w:val="20"/>
              </w:rPr>
              <w:t>платежные, игровые, вендинговые и т.п.</w:t>
            </w:r>
          </w:p>
          <w:p w14:paraId="170C691F"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p>
        </w:tc>
      </w:tr>
      <w:tr w:rsidR="00531C7F" w:rsidRPr="00F279C2" w14:paraId="2A7FE3F4" w14:textId="77777777" w:rsidTr="00F82C79">
        <w:tc>
          <w:tcPr>
            <w:tcW w:w="1740" w:type="dxa"/>
          </w:tcPr>
          <w:p w14:paraId="206FC34E"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p>
          <w:p w14:paraId="7AA43DBB"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p>
          <w:p w14:paraId="09E12A32"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p>
        </w:tc>
        <w:tc>
          <w:tcPr>
            <w:tcW w:w="2704" w:type="dxa"/>
          </w:tcPr>
          <w:p w14:paraId="1E1C6C00" w14:textId="4F6CB48B"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r w:rsidRPr="00F279C2">
              <w:rPr>
                <w:b/>
                <w:color w:val="000000" w:themeColor="text1"/>
                <w:sz w:val="20"/>
                <w:szCs w:val="20"/>
              </w:rPr>
              <w:t>Иные</w:t>
            </w:r>
            <w:r w:rsidR="007676F4">
              <w:rPr>
                <w:b/>
                <w:color w:val="000000" w:themeColor="text1"/>
                <w:sz w:val="20"/>
                <w:szCs w:val="20"/>
              </w:rPr>
              <w:t xml:space="preserve"> </w:t>
            </w:r>
            <w:r w:rsidRPr="00F279C2">
              <w:rPr>
                <w:b/>
                <w:color w:val="000000" w:themeColor="text1"/>
                <w:sz w:val="20"/>
                <w:szCs w:val="20"/>
              </w:rPr>
              <w:t>грузы</w:t>
            </w:r>
          </w:p>
        </w:tc>
        <w:tc>
          <w:tcPr>
            <w:tcW w:w="5762" w:type="dxa"/>
          </w:tcPr>
          <w:p w14:paraId="4367F971" w14:textId="647F3B4C" w:rsidR="00531C7F" w:rsidRPr="00F279C2" w:rsidRDefault="00472BE4" w:rsidP="00BC1674">
            <w:pPr>
              <w:pBdr>
                <w:top w:val="nil"/>
                <w:left w:val="nil"/>
                <w:bottom w:val="nil"/>
                <w:right w:val="nil"/>
                <w:between w:val="nil"/>
              </w:pBdr>
              <w:spacing w:after="280" w:line="240" w:lineRule="auto"/>
              <w:ind w:left="0" w:hanging="2"/>
              <w:rPr>
                <w:color w:val="000000" w:themeColor="text1"/>
                <w:sz w:val="20"/>
                <w:szCs w:val="20"/>
              </w:rPr>
            </w:pPr>
            <w:r w:rsidRPr="00F279C2">
              <w:rPr>
                <w:rFonts w:eastAsia="Gungsuh"/>
                <w:color w:val="000000" w:themeColor="text1"/>
                <w:sz w:val="20"/>
                <w:szCs w:val="20"/>
              </w:rPr>
              <w:t xml:space="preserve">− </w:t>
            </w:r>
            <w:r w:rsidR="00531C7F" w:rsidRPr="00F279C2">
              <w:rPr>
                <w:color w:val="000000" w:themeColor="text1"/>
                <w:sz w:val="20"/>
                <w:szCs w:val="20"/>
              </w:rPr>
              <w:t>грузы, которые могут нанести вред соседним грузам</w:t>
            </w:r>
          </w:p>
          <w:p w14:paraId="06D93BCC" w14:textId="676E8972" w:rsidR="00531C7F" w:rsidRPr="00F279C2" w:rsidRDefault="00472BE4" w:rsidP="00BC1674">
            <w:pPr>
              <w:pBdr>
                <w:top w:val="nil"/>
                <w:left w:val="nil"/>
                <w:bottom w:val="nil"/>
                <w:right w:val="nil"/>
                <w:between w:val="nil"/>
              </w:pBdr>
              <w:spacing w:after="150" w:line="240" w:lineRule="auto"/>
              <w:ind w:left="0" w:hanging="2"/>
              <w:rPr>
                <w:color w:val="000000" w:themeColor="text1"/>
                <w:sz w:val="20"/>
                <w:szCs w:val="20"/>
              </w:rPr>
            </w:pPr>
            <w:r w:rsidRPr="00F279C2">
              <w:rPr>
                <w:rFonts w:eastAsia="Gungsuh"/>
                <w:color w:val="000000" w:themeColor="text1"/>
                <w:sz w:val="20"/>
                <w:szCs w:val="20"/>
              </w:rPr>
              <w:t xml:space="preserve">− </w:t>
            </w:r>
            <w:r w:rsidR="00531C7F" w:rsidRPr="00F279C2">
              <w:rPr>
                <w:color w:val="000000" w:themeColor="text1"/>
                <w:sz w:val="20"/>
                <w:szCs w:val="20"/>
              </w:rPr>
              <w:t>оборудование, имеющее выступающие детали (имеющие сложную конструктивную форму).</w:t>
            </w:r>
          </w:p>
          <w:p w14:paraId="56D7A91F" w14:textId="740D7F7B" w:rsidR="00531C7F" w:rsidRPr="00F279C2" w:rsidRDefault="00472BE4" w:rsidP="00BC1674">
            <w:pPr>
              <w:pBdr>
                <w:top w:val="nil"/>
                <w:left w:val="nil"/>
                <w:bottom w:val="nil"/>
                <w:right w:val="nil"/>
                <w:between w:val="nil"/>
              </w:pBdr>
              <w:spacing w:before="280" w:line="240" w:lineRule="auto"/>
              <w:ind w:left="0" w:hanging="2"/>
              <w:rPr>
                <w:color w:val="000000" w:themeColor="text1"/>
                <w:sz w:val="20"/>
                <w:szCs w:val="20"/>
              </w:rPr>
            </w:pPr>
            <w:r w:rsidRPr="00F279C2">
              <w:rPr>
                <w:rFonts w:eastAsia="Gungsuh"/>
                <w:color w:val="000000" w:themeColor="text1"/>
                <w:sz w:val="20"/>
                <w:szCs w:val="20"/>
              </w:rPr>
              <w:t xml:space="preserve">− </w:t>
            </w:r>
            <w:r w:rsidR="00531C7F" w:rsidRPr="00F279C2">
              <w:rPr>
                <w:color w:val="000000" w:themeColor="text1"/>
                <w:sz w:val="20"/>
                <w:szCs w:val="20"/>
              </w:rPr>
              <w:t>металлоконструкции, имеющие неправильную форму</w:t>
            </w:r>
          </w:p>
        </w:tc>
      </w:tr>
      <w:tr w:rsidR="00531C7F" w:rsidRPr="00F279C2" w14:paraId="51B3124F" w14:textId="77777777" w:rsidTr="00F82C79">
        <w:trPr>
          <w:cantSplit/>
        </w:trPr>
        <w:tc>
          <w:tcPr>
            <w:tcW w:w="1740" w:type="dxa"/>
            <w:vMerge w:val="restart"/>
          </w:tcPr>
          <w:p w14:paraId="47B65FB4"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r w:rsidRPr="00F279C2">
              <w:rPr>
                <w:b/>
                <w:color w:val="000000" w:themeColor="text1"/>
                <w:sz w:val="20"/>
                <w:szCs w:val="20"/>
              </w:rPr>
              <w:t>Палетирование</w:t>
            </w:r>
          </w:p>
        </w:tc>
        <w:tc>
          <w:tcPr>
            <w:tcW w:w="2704" w:type="dxa"/>
          </w:tcPr>
          <w:p w14:paraId="3A824F56" w14:textId="77777777" w:rsidR="00531C7F" w:rsidRPr="00F279C2" w:rsidRDefault="00531C7F" w:rsidP="007676F4">
            <w:pPr>
              <w:pBdr>
                <w:top w:val="nil"/>
                <w:left w:val="nil"/>
                <w:bottom w:val="nil"/>
                <w:right w:val="nil"/>
                <w:between w:val="nil"/>
              </w:pBdr>
              <w:spacing w:after="33" w:line="240" w:lineRule="auto"/>
              <w:ind w:left="0" w:hanging="2"/>
              <w:rPr>
                <w:color w:val="000000" w:themeColor="text1"/>
                <w:sz w:val="20"/>
                <w:szCs w:val="20"/>
              </w:rPr>
            </w:pPr>
            <w:r w:rsidRPr="00F279C2">
              <w:rPr>
                <w:b/>
                <w:color w:val="000000" w:themeColor="text1"/>
                <w:sz w:val="20"/>
                <w:szCs w:val="20"/>
              </w:rPr>
              <w:t xml:space="preserve">Груз, упакованный в мягкую упаковку </w:t>
            </w:r>
          </w:p>
        </w:tc>
        <w:tc>
          <w:tcPr>
            <w:tcW w:w="5762" w:type="dxa"/>
          </w:tcPr>
          <w:p w14:paraId="342A7301" w14:textId="748357A4" w:rsidR="00531C7F" w:rsidRPr="00F279C2" w:rsidRDefault="00472BE4" w:rsidP="00FB1994">
            <w:pPr>
              <w:pBdr>
                <w:top w:val="nil"/>
                <w:left w:val="nil"/>
                <w:bottom w:val="nil"/>
                <w:right w:val="nil"/>
                <w:between w:val="nil"/>
              </w:pBdr>
              <w:spacing w:after="150" w:line="240" w:lineRule="auto"/>
              <w:ind w:leftChars="0" w:left="0" w:firstLineChars="0" w:firstLine="0"/>
              <w:rPr>
                <w:color w:val="000000" w:themeColor="text1"/>
                <w:sz w:val="20"/>
                <w:szCs w:val="20"/>
              </w:rPr>
            </w:pPr>
            <w:r w:rsidRPr="00F279C2">
              <w:rPr>
                <w:rFonts w:eastAsia="Gungsuh"/>
                <w:color w:val="000000" w:themeColor="text1"/>
                <w:sz w:val="20"/>
                <w:szCs w:val="20"/>
              </w:rPr>
              <w:t xml:space="preserve">− </w:t>
            </w:r>
            <w:r w:rsidR="00531C7F" w:rsidRPr="00F279C2">
              <w:rPr>
                <w:color w:val="000000" w:themeColor="text1"/>
                <w:sz w:val="20"/>
                <w:szCs w:val="20"/>
              </w:rPr>
              <w:t xml:space="preserve">Любые типы мешков / пакеты / тюки </w:t>
            </w:r>
          </w:p>
          <w:p w14:paraId="5B8AC241" w14:textId="67CF56E3" w:rsidR="00531C7F" w:rsidRPr="00F279C2" w:rsidRDefault="00472BE4" w:rsidP="00BC1674">
            <w:pPr>
              <w:pBdr>
                <w:top w:val="nil"/>
                <w:left w:val="nil"/>
                <w:bottom w:val="nil"/>
                <w:right w:val="nil"/>
                <w:between w:val="nil"/>
              </w:pBdr>
              <w:spacing w:line="240" w:lineRule="auto"/>
              <w:ind w:left="0" w:hanging="2"/>
              <w:rPr>
                <w:color w:val="000000" w:themeColor="text1"/>
                <w:sz w:val="20"/>
                <w:szCs w:val="20"/>
              </w:rPr>
            </w:pPr>
            <w:r w:rsidRPr="00F279C2">
              <w:rPr>
                <w:rFonts w:eastAsia="Gungsuh"/>
                <w:color w:val="000000" w:themeColor="text1"/>
                <w:sz w:val="20"/>
                <w:szCs w:val="20"/>
              </w:rPr>
              <w:t xml:space="preserve">− </w:t>
            </w:r>
            <w:r w:rsidR="00531C7F" w:rsidRPr="00F279C2">
              <w:rPr>
                <w:color w:val="000000" w:themeColor="text1"/>
                <w:sz w:val="20"/>
                <w:szCs w:val="20"/>
              </w:rPr>
              <w:t>Сыпучие грузы в бумажных мешках (пищевые добавки, строительные смеси, корма для животных, химикаты и т.д.).</w:t>
            </w:r>
          </w:p>
          <w:p w14:paraId="754B3018" w14:textId="2F36242E" w:rsidR="00531C7F" w:rsidRPr="00F279C2" w:rsidRDefault="00472BE4" w:rsidP="00BC1674">
            <w:pPr>
              <w:pBdr>
                <w:top w:val="nil"/>
                <w:left w:val="nil"/>
                <w:bottom w:val="nil"/>
                <w:right w:val="nil"/>
                <w:between w:val="nil"/>
              </w:pBdr>
              <w:spacing w:line="240" w:lineRule="auto"/>
              <w:ind w:left="0" w:hanging="2"/>
              <w:rPr>
                <w:color w:val="000000" w:themeColor="text1"/>
                <w:sz w:val="20"/>
                <w:szCs w:val="20"/>
              </w:rPr>
            </w:pPr>
            <w:r w:rsidRPr="00F279C2">
              <w:rPr>
                <w:rFonts w:eastAsia="Gungsuh"/>
                <w:color w:val="000000" w:themeColor="text1"/>
                <w:sz w:val="20"/>
                <w:szCs w:val="20"/>
              </w:rPr>
              <w:t xml:space="preserve">− </w:t>
            </w:r>
            <w:r w:rsidR="00531C7F" w:rsidRPr="00F279C2">
              <w:rPr>
                <w:color w:val="000000" w:themeColor="text1"/>
                <w:sz w:val="20"/>
                <w:szCs w:val="20"/>
              </w:rPr>
              <w:t>руллоны, обои, скрутки (др. груз, который без дополнительной фиксации не может транспортироваться без риска утраты или потери своих свойств)</w:t>
            </w:r>
          </w:p>
          <w:p w14:paraId="60810BEB" w14:textId="05C62AE6" w:rsidR="00531C7F" w:rsidRPr="00F279C2" w:rsidRDefault="00472BE4" w:rsidP="00BC1674">
            <w:pPr>
              <w:pBdr>
                <w:top w:val="nil"/>
                <w:left w:val="nil"/>
                <w:bottom w:val="nil"/>
                <w:right w:val="nil"/>
                <w:between w:val="nil"/>
              </w:pBdr>
              <w:spacing w:line="240" w:lineRule="auto"/>
              <w:ind w:left="0" w:hanging="2"/>
              <w:rPr>
                <w:color w:val="000000" w:themeColor="text1"/>
                <w:sz w:val="20"/>
                <w:szCs w:val="20"/>
              </w:rPr>
            </w:pPr>
            <w:r w:rsidRPr="00F279C2">
              <w:rPr>
                <w:rFonts w:eastAsia="Gungsuh"/>
                <w:color w:val="000000" w:themeColor="text1"/>
                <w:sz w:val="20"/>
                <w:szCs w:val="20"/>
              </w:rPr>
              <w:t xml:space="preserve">− </w:t>
            </w:r>
            <w:r w:rsidR="00531C7F" w:rsidRPr="00F279C2">
              <w:rPr>
                <w:color w:val="000000" w:themeColor="text1"/>
                <w:sz w:val="20"/>
                <w:szCs w:val="20"/>
              </w:rPr>
              <w:t>коробки в тонком картоне</w:t>
            </w:r>
          </w:p>
        </w:tc>
      </w:tr>
      <w:tr w:rsidR="00531C7F" w:rsidRPr="00F279C2" w14:paraId="4A61D31E" w14:textId="77777777" w:rsidTr="00F82C79">
        <w:trPr>
          <w:cantSplit/>
        </w:trPr>
        <w:tc>
          <w:tcPr>
            <w:tcW w:w="1740" w:type="dxa"/>
            <w:vMerge/>
          </w:tcPr>
          <w:p w14:paraId="5DD235AB" w14:textId="77777777" w:rsidR="00531C7F" w:rsidRPr="00F279C2" w:rsidRDefault="00531C7F" w:rsidP="00BC1674">
            <w:pPr>
              <w:widowControl w:val="0"/>
              <w:pBdr>
                <w:top w:val="nil"/>
                <w:left w:val="nil"/>
                <w:bottom w:val="nil"/>
                <w:right w:val="nil"/>
                <w:between w:val="nil"/>
              </w:pBdr>
              <w:spacing w:line="276" w:lineRule="auto"/>
              <w:ind w:left="0" w:hanging="2"/>
              <w:rPr>
                <w:color w:val="000000" w:themeColor="text1"/>
                <w:sz w:val="20"/>
                <w:szCs w:val="20"/>
              </w:rPr>
            </w:pPr>
          </w:p>
        </w:tc>
        <w:tc>
          <w:tcPr>
            <w:tcW w:w="2704" w:type="dxa"/>
          </w:tcPr>
          <w:p w14:paraId="6461BA35"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r w:rsidRPr="00F279C2">
              <w:rPr>
                <w:b/>
                <w:color w:val="000000" w:themeColor="text1"/>
                <w:sz w:val="20"/>
                <w:szCs w:val="20"/>
              </w:rPr>
              <w:t>Тяжелые грузы (более 100 кг. на 1 грузовое место)</w:t>
            </w:r>
          </w:p>
        </w:tc>
        <w:tc>
          <w:tcPr>
            <w:tcW w:w="5762" w:type="dxa"/>
          </w:tcPr>
          <w:p w14:paraId="14318256" w14:textId="7FC494AB" w:rsidR="00531C7F" w:rsidRPr="00F279C2" w:rsidRDefault="00472BE4" w:rsidP="00FB1994">
            <w:pPr>
              <w:pBdr>
                <w:top w:val="nil"/>
                <w:left w:val="nil"/>
                <w:bottom w:val="nil"/>
                <w:right w:val="nil"/>
                <w:between w:val="nil"/>
              </w:pBdr>
              <w:tabs>
                <w:tab w:val="left" w:pos="219"/>
              </w:tabs>
              <w:spacing w:after="150" w:line="240" w:lineRule="auto"/>
              <w:ind w:leftChars="0" w:left="0" w:firstLineChars="0" w:firstLine="0"/>
              <w:rPr>
                <w:color w:val="000000" w:themeColor="text1"/>
                <w:sz w:val="20"/>
                <w:szCs w:val="20"/>
              </w:rPr>
            </w:pPr>
            <w:r w:rsidRPr="00F279C2">
              <w:rPr>
                <w:rFonts w:eastAsia="Gungsuh"/>
                <w:color w:val="000000" w:themeColor="text1"/>
                <w:sz w:val="20"/>
                <w:szCs w:val="20"/>
              </w:rPr>
              <w:t xml:space="preserve">− </w:t>
            </w:r>
            <w:r w:rsidR="00531C7F" w:rsidRPr="00F279C2">
              <w:rPr>
                <w:color w:val="000000" w:themeColor="text1"/>
                <w:sz w:val="20"/>
                <w:szCs w:val="20"/>
              </w:rPr>
              <w:t>Запасные части промышленного оборудования, валы, балки</w:t>
            </w:r>
            <w:r w:rsidR="0012001B" w:rsidRPr="0012001B">
              <w:rPr>
                <w:color w:val="000000" w:themeColor="text1"/>
                <w:sz w:val="20"/>
                <w:szCs w:val="20"/>
              </w:rPr>
              <w:t xml:space="preserve"> </w:t>
            </w:r>
            <w:r w:rsidR="00531C7F" w:rsidRPr="00F279C2">
              <w:rPr>
                <w:color w:val="000000" w:themeColor="text1"/>
                <w:sz w:val="20"/>
                <w:szCs w:val="20"/>
              </w:rPr>
              <w:t>и др., которые можно перевозить без обрешетки, но для транспортировки необходима укладка на паллет</w:t>
            </w:r>
          </w:p>
        </w:tc>
      </w:tr>
      <w:tr w:rsidR="00531C7F" w:rsidRPr="00F279C2" w14:paraId="3C44A8BA" w14:textId="77777777" w:rsidTr="00F82C79">
        <w:tc>
          <w:tcPr>
            <w:tcW w:w="1740" w:type="dxa"/>
          </w:tcPr>
          <w:p w14:paraId="25ECF061"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p>
        </w:tc>
        <w:tc>
          <w:tcPr>
            <w:tcW w:w="2704" w:type="dxa"/>
          </w:tcPr>
          <w:p w14:paraId="0DCE81D9"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r w:rsidRPr="00F279C2">
              <w:rPr>
                <w:b/>
                <w:color w:val="000000" w:themeColor="text1"/>
                <w:sz w:val="20"/>
                <w:szCs w:val="20"/>
              </w:rPr>
              <w:t>Катушки, барабаны</w:t>
            </w:r>
          </w:p>
        </w:tc>
        <w:tc>
          <w:tcPr>
            <w:tcW w:w="5762" w:type="dxa"/>
          </w:tcPr>
          <w:p w14:paraId="465815AF" w14:textId="5501484A" w:rsidR="00531C7F" w:rsidRPr="00F279C2" w:rsidRDefault="00472BE4" w:rsidP="00BC1674">
            <w:pPr>
              <w:pBdr>
                <w:top w:val="nil"/>
                <w:left w:val="nil"/>
                <w:bottom w:val="nil"/>
                <w:right w:val="nil"/>
                <w:between w:val="nil"/>
              </w:pBdr>
              <w:spacing w:line="240" w:lineRule="auto"/>
              <w:ind w:left="0" w:hanging="2"/>
              <w:rPr>
                <w:color w:val="000000" w:themeColor="text1"/>
                <w:sz w:val="20"/>
                <w:szCs w:val="20"/>
              </w:rPr>
            </w:pPr>
            <w:r w:rsidRPr="00F279C2">
              <w:rPr>
                <w:rFonts w:eastAsia="Gungsuh"/>
                <w:color w:val="000000" w:themeColor="text1"/>
                <w:sz w:val="20"/>
                <w:szCs w:val="20"/>
              </w:rPr>
              <w:t xml:space="preserve">− </w:t>
            </w:r>
            <w:r w:rsidR="00531C7F" w:rsidRPr="00F279C2">
              <w:rPr>
                <w:color w:val="000000" w:themeColor="text1"/>
                <w:sz w:val="20"/>
                <w:szCs w:val="20"/>
              </w:rPr>
              <w:t>Обязательному палетированию подлежит кабель в мелких бухтах (до 80 кг.), поступающий без намотки на барабаны</w:t>
            </w:r>
          </w:p>
        </w:tc>
      </w:tr>
      <w:tr w:rsidR="00531C7F" w:rsidRPr="00F279C2" w14:paraId="213F01AD" w14:textId="77777777" w:rsidTr="00F82C79">
        <w:tc>
          <w:tcPr>
            <w:tcW w:w="1740" w:type="dxa"/>
          </w:tcPr>
          <w:p w14:paraId="3109AC5B" w14:textId="081876BB"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r w:rsidRPr="00F279C2">
              <w:rPr>
                <w:b/>
                <w:color w:val="000000" w:themeColor="text1"/>
                <w:sz w:val="20"/>
                <w:szCs w:val="20"/>
              </w:rPr>
              <w:t>Пакет</w:t>
            </w:r>
            <w:r w:rsidR="007676F4">
              <w:rPr>
                <w:b/>
                <w:color w:val="000000" w:themeColor="text1"/>
                <w:sz w:val="20"/>
                <w:szCs w:val="20"/>
              </w:rPr>
              <w:t xml:space="preserve"> </w:t>
            </w:r>
            <w:r w:rsidRPr="00F279C2">
              <w:rPr>
                <w:b/>
                <w:color w:val="000000" w:themeColor="text1"/>
                <w:sz w:val="20"/>
                <w:szCs w:val="20"/>
              </w:rPr>
              <w:t>+</w:t>
            </w:r>
            <w:r w:rsidR="007676F4">
              <w:rPr>
                <w:b/>
                <w:color w:val="000000" w:themeColor="text1"/>
                <w:sz w:val="20"/>
                <w:szCs w:val="20"/>
              </w:rPr>
              <w:t xml:space="preserve"> </w:t>
            </w:r>
            <w:r w:rsidRPr="00F279C2">
              <w:rPr>
                <w:b/>
                <w:color w:val="000000" w:themeColor="text1"/>
                <w:sz w:val="20"/>
                <w:szCs w:val="20"/>
              </w:rPr>
              <w:t>Пломба</w:t>
            </w:r>
          </w:p>
        </w:tc>
        <w:tc>
          <w:tcPr>
            <w:tcW w:w="2704" w:type="dxa"/>
          </w:tcPr>
          <w:p w14:paraId="5B25EF28"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p>
        </w:tc>
        <w:tc>
          <w:tcPr>
            <w:tcW w:w="5762" w:type="dxa"/>
          </w:tcPr>
          <w:p w14:paraId="5954B20A" w14:textId="0A5CCA06" w:rsidR="00531C7F" w:rsidRPr="00F279C2" w:rsidRDefault="00472BE4" w:rsidP="00BC1674">
            <w:pPr>
              <w:pBdr>
                <w:top w:val="nil"/>
                <w:left w:val="nil"/>
                <w:bottom w:val="nil"/>
                <w:right w:val="nil"/>
                <w:between w:val="nil"/>
              </w:pBdr>
              <w:spacing w:line="240" w:lineRule="auto"/>
              <w:ind w:left="0" w:hanging="2"/>
              <w:rPr>
                <w:color w:val="000000" w:themeColor="text1"/>
                <w:sz w:val="20"/>
                <w:szCs w:val="20"/>
              </w:rPr>
            </w:pPr>
            <w:r w:rsidRPr="00F279C2">
              <w:rPr>
                <w:rFonts w:eastAsia="Gungsuh"/>
                <w:color w:val="000000" w:themeColor="text1"/>
                <w:sz w:val="20"/>
                <w:szCs w:val="20"/>
              </w:rPr>
              <w:t xml:space="preserve">− </w:t>
            </w:r>
            <w:r w:rsidR="00531C7F" w:rsidRPr="00F279C2">
              <w:rPr>
                <w:color w:val="000000" w:themeColor="text1"/>
                <w:sz w:val="20"/>
                <w:szCs w:val="20"/>
              </w:rPr>
              <w:t>Наручные часы, смар</w:t>
            </w:r>
            <w:r>
              <w:rPr>
                <w:color w:val="000000" w:themeColor="text1"/>
                <w:sz w:val="20"/>
                <w:szCs w:val="20"/>
              </w:rPr>
              <w:t>т</w:t>
            </w:r>
            <w:r w:rsidR="00531C7F" w:rsidRPr="00F279C2">
              <w:rPr>
                <w:color w:val="000000" w:themeColor="text1"/>
                <w:sz w:val="20"/>
                <w:szCs w:val="20"/>
              </w:rPr>
              <w:t>фоны, карты-памяти, мелкая</w:t>
            </w:r>
            <w:r w:rsidR="0012001B" w:rsidRPr="0012001B">
              <w:rPr>
                <w:color w:val="000000" w:themeColor="text1"/>
                <w:sz w:val="20"/>
                <w:szCs w:val="20"/>
              </w:rPr>
              <w:t xml:space="preserve"> </w:t>
            </w:r>
            <w:r w:rsidR="00531C7F" w:rsidRPr="00F279C2">
              <w:rPr>
                <w:color w:val="000000" w:themeColor="text1"/>
                <w:sz w:val="20"/>
                <w:szCs w:val="20"/>
              </w:rPr>
              <w:t>бытовая</w:t>
            </w:r>
            <w:r w:rsidR="0012001B" w:rsidRPr="0012001B">
              <w:rPr>
                <w:color w:val="000000" w:themeColor="text1"/>
                <w:sz w:val="20"/>
                <w:szCs w:val="20"/>
              </w:rPr>
              <w:t xml:space="preserve"> </w:t>
            </w:r>
            <w:r w:rsidR="00531C7F" w:rsidRPr="00F279C2">
              <w:rPr>
                <w:color w:val="000000" w:themeColor="text1"/>
                <w:sz w:val="20"/>
                <w:szCs w:val="20"/>
              </w:rPr>
              <w:t>и фототехника, имеющие повышенную ликвидность и малый объем партии</w:t>
            </w:r>
          </w:p>
        </w:tc>
      </w:tr>
      <w:tr w:rsidR="00531C7F" w:rsidRPr="00F279C2" w14:paraId="03B7A2A2" w14:textId="77777777" w:rsidTr="00F82C79">
        <w:tc>
          <w:tcPr>
            <w:tcW w:w="1740" w:type="dxa"/>
          </w:tcPr>
          <w:p w14:paraId="09300DBD"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r w:rsidRPr="00F279C2">
              <w:rPr>
                <w:b/>
                <w:color w:val="000000" w:themeColor="text1"/>
                <w:sz w:val="20"/>
                <w:szCs w:val="20"/>
              </w:rPr>
              <w:t>Короб</w:t>
            </w:r>
          </w:p>
        </w:tc>
        <w:tc>
          <w:tcPr>
            <w:tcW w:w="2704" w:type="dxa"/>
          </w:tcPr>
          <w:p w14:paraId="138BAE81" w14:textId="77777777" w:rsidR="00531C7F" w:rsidRPr="00F279C2" w:rsidRDefault="00531C7F" w:rsidP="00BC1674">
            <w:pPr>
              <w:pBdr>
                <w:top w:val="nil"/>
                <w:left w:val="nil"/>
                <w:bottom w:val="nil"/>
                <w:right w:val="nil"/>
                <w:between w:val="nil"/>
              </w:pBdr>
              <w:spacing w:after="33" w:line="240" w:lineRule="auto"/>
              <w:ind w:left="0" w:hanging="2"/>
              <w:jc w:val="both"/>
              <w:rPr>
                <w:color w:val="000000" w:themeColor="text1"/>
                <w:sz w:val="20"/>
                <w:szCs w:val="20"/>
              </w:rPr>
            </w:pPr>
          </w:p>
        </w:tc>
        <w:tc>
          <w:tcPr>
            <w:tcW w:w="5762" w:type="dxa"/>
          </w:tcPr>
          <w:p w14:paraId="70B25018" w14:textId="4E876112" w:rsidR="00531C7F" w:rsidRPr="00F279C2" w:rsidRDefault="00472BE4" w:rsidP="00BC1674">
            <w:pPr>
              <w:pBdr>
                <w:top w:val="nil"/>
                <w:left w:val="nil"/>
                <w:bottom w:val="nil"/>
                <w:right w:val="nil"/>
                <w:between w:val="nil"/>
              </w:pBdr>
              <w:spacing w:line="240" w:lineRule="auto"/>
              <w:ind w:left="0" w:hanging="2"/>
              <w:rPr>
                <w:color w:val="000000" w:themeColor="text1"/>
                <w:sz w:val="20"/>
                <w:szCs w:val="20"/>
              </w:rPr>
            </w:pPr>
            <w:r w:rsidRPr="00F279C2">
              <w:rPr>
                <w:rFonts w:eastAsia="Gungsuh"/>
                <w:color w:val="000000" w:themeColor="text1"/>
                <w:sz w:val="20"/>
                <w:szCs w:val="20"/>
              </w:rPr>
              <w:t xml:space="preserve">− </w:t>
            </w:r>
            <w:r w:rsidR="00531C7F" w:rsidRPr="00F279C2">
              <w:rPr>
                <w:color w:val="000000" w:themeColor="text1"/>
                <w:sz w:val="20"/>
                <w:szCs w:val="20"/>
              </w:rPr>
              <w:t>Книги, календари, канцелярские принадлежности,</w:t>
            </w:r>
            <w:r w:rsidR="0012001B" w:rsidRPr="0012001B">
              <w:rPr>
                <w:color w:val="000000" w:themeColor="text1"/>
                <w:sz w:val="20"/>
                <w:szCs w:val="20"/>
              </w:rPr>
              <w:t xml:space="preserve"> </w:t>
            </w:r>
            <w:r w:rsidR="00531C7F" w:rsidRPr="00F279C2">
              <w:rPr>
                <w:color w:val="000000" w:themeColor="text1"/>
                <w:sz w:val="20"/>
                <w:szCs w:val="20"/>
              </w:rPr>
              <w:t>документы и иные грузы в мелкой таре или небольшого размера, которые без дополнительной упаковки</w:t>
            </w:r>
            <w:r w:rsidR="0012001B" w:rsidRPr="0012001B">
              <w:rPr>
                <w:color w:val="000000" w:themeColor="text1"/>
                <w:sz w:val="20"/>
                <w:szCs w:val="20"/>
              </w:rPr>
              <w:t xml:space="preserve"> </w:t>
            </w:r>
            <w:r w:rsidR="00531C7F" w:rsidRPr="00F279C2">
              <w:rPr>
                <w:color w:val="000000" w:themeColor="text1"/>
                <w:sz w:val="20"/>
                <w:szCs w:val="20"/>
              </w:rPr>
              <w:t>не могут быть перевезены в составе сборного груза без</w:t>
            </w:r>
            <w:r w:rsidR="0012001B" w:rsidRPr="0012001B">
              <w:rPr>
                <w:color w:val="000000" w:themeColor="text1"/>
                <w:sz w:val="20"/>
                <w:szCs w:val="20"/>
              </w:rPr>
              <w:t xml:space="preserve"> </w:t>
            </w:r>
            <w:r w:rsidR="00531C7F" w:rsidRPr="00F279C2">
              <w:rPr>
                <w:color w:val="000000" w:themeColor="text1"/>
                <w:sz w:val="20"/>
                <w:szCs w:val="20"/>
              </w:rPr>
              <w:t>риска утраты или потери своих свойств</w:t>
            </w:r>
          </w:p>
        </w:tc>
      </w:tr>
    </w:tbl>
    <w:p w14:paraId="36E6C258" w14:textId="77777777" w:rsidR="00531C7F" w:rsidRPr="00F279C2" w:rsidRDefault="00531C7F" w:rsidP="00531C7F">
      <w:pPr>
        <w:pBdr>
          <w:top w:val="nil"/>
          <w:left w:val="nil"/>
          <w:bottom w:val="nil"/>
          <w:right w:val="nil"/>
          <w:between w:val="nil"/>
        </w:pBdr>
        <w:tabs>
          <w:tab w:val="left" w:pos="3000"/>
        </w:tabs>
        <w:spacing w:line="240" w:lineRule="auto"/>
        <w:ind w:left="0" w:hanging="2"/>
        <w:rPr>
          <w:color w:val="000000" w:themeColor="text1"/>
          <w:sz w:val="20"/>
          <w:szCs w:val="20"/>
        </w:rPr>
      </w:pPr>
    </w:p>
    <w:p w14:paraId="4DBA8B3A" w14:textId="77777777" w:rsidR="00531C7F" w:rsidRPr="00F279C2" w:rsidRDefault="00531C7F" w:rsidP="00531C7F">
      <w:pPr>
        <w:pBdr>
          <w:top w:val="nil"/>
          <w:left w:val="nil"/>
          <w:bottom w:val="nil"/>
          <w:right w:val="nil"/>
          <w:between w:val="nil"/>
        </w:pBdr>
        <w:tabs>
          <w:tab w:val="left" w:pos="3000"/>
        </w:tabs>
        <w:spacing w:line="240" w:lineRule="auto"/>
        <w:ind w:left="0" w:hanging="2"/>
        <w:rPr>
          <w:color w:val="000000" w:themeColor="text1"/>
          <w:sz w:val="20"/>
          <w:szCs w:val="20"/>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5103"/>
      </w:tblGrid>
      <w:tr w:rsidR="00531C7F" w:rsidRPr="00F279C2" w14:paraId="43A279D3" w14:textId="77777777" w:rsidTr="00F82C79">
        <w:trPr>
          <w:trHeight w:val="359"/>
        </w:trPr>
        <w:tc>
          <w:tcPr>
            <w:tcW w:w="5103" w:type="dxa"/>
          </w:tcPr>
          <w:p w14:paraId="087C0112" w14:textId="77777777" w:rsidR="00531C7F" w:rsidRPr="00B11A71" w:rsidRDefault="00531C7F" w:rsidP="00BC1674">
            <w:pPr>
              <w:pBdr>
                <w:top w:val="nil"/>
                <w:left w:val="nil"/>
                <w:bottom w:val="nil"/>
                <w:right w:val="nil"/>
                <w:between w:val="nil"/>
              </w:pBdr>
              <w:spacing w:line="240" w:lineRule="auto"/>
              <w:ind w:leftChars="0" w:left="0" w:firstLineChars="0" w:firstLine="0"/>
              <w:rPr>
                <w:color w:val="000000" w:themeColor="text1"/>
                <w:sz w:val="20"/>
                <w:szCs w:val="20"/>
              </w:rPr>
            </w:pPr>
            <w:r>
              <w:rPr>
                <w:color w:val="000000" w:themeColor="text1"/>
                <w:sz w:val="20"/>
                <w:szCs w:val="20"/>
              </w:rPr>
              <w:t>Экспедитор</w:t>
            </w:r>
          </w:p>
          <w:p w14:paraId="1841D094" w14:textId="77777777" w:rsidR="00531C7F" w:rsidRPr="00F279C2" w:rsidRDefault="00531C7F" w:rsidP="00BC1674">
            <w:pPr>
              <w:pBdr>
                <w:top w:val="nil"/>
                <w:left w:val="nil"/>
                <w:bottom w:val="nil"/>
                <w:right w:val="nil"/>
                <w:between w:val="nil"/>
              </w:pBdr>
              <w:spacing w:line="240" w:lineRule="auto"/>
              <w:ind w:left="0" w:hanging="2"/>
              <w:rPr>
                <w:color w:val="000000" w:themeColor="text1"/>
                <w:sz w:val="20"/>
                <w:szCs w:val="20"/>
              </w:rPr>
            </w:pPr>
          </w:p>
          <w:p w14:paraId="2FEB8AB8" w14:textId="77777777" w:rsidR="00531C7F" w:rsidRDefault="00531C7F" w:rsidP="00BC1674">
            <w:pPr>
              <w:pBdr>
                <w:top w:val="nil"/>
                <w:left w:val="nil"/>
                <w:bottom w:val="nil"/>
                <w:right w:val="nil"/>
                <w:between w:val="nil"/>
              </w:pBdr>
              <w:spacing w:line="240" w:lineRule="auto"/>
              <w:ind w:left="0" w:hanging="2"/>
              <w:rPr>
                <w:color w:val="000000" w:themeColor="text1"/>
                <w:sz w:val="20"/>
                <w:szCs w:val="20"/>
              </w:rPr>
            </w:pPr>
          </w:p>
          <w:p w14:paraId="748A22A3" w14:textId="3AA3C1D0" w:rsidR="00965880" w:rsidRPr="005D641E" w:rsidRDefault="00965880" w:rsidP="00965880">
            <w:pPr>
              <w:pBdr>
                <w:top w:val="nil"/>
                <w:left w:val="nil"/>
                <w:bottom w:val="nil"/>
                <w:right w:val="nil"/>
                <w:between w:val="nil"/>
              </w:pBdr>
              <w:spacing w:line="240" w:lineRule="auto"/>
              <w:ind w:left="0" w:hanging="2"/>
              <w:rPr>
                <w:color w:val="000000" w:themeColor="text1"/>
                <w:sz w:val="20"/>
                <w:szCs w:val="20"/>
                <w:u w:val="single"/>
              </w:rPr>
            </w:pPr>
            <w:r w:rsidRPr="00926517">
              <w:rPr>
                <w:color w:val="000000" w:themeColor="text1"/>
                <w:sz w:val="20"/>
                <w:szCs w:val="20"/>
              </w:rPr>
              <w:t>___________________/</w:t>
            </w:r>
            <w:permStart w:id="1970226379" w:edGrp="everyone"/>
            <w:r w:rsidR="005D641E" w:rsidRPr="005D641E">
              <w:rPr>
                <w:color w:val="000000" w:themeColor="text1"/>
                <w:sz w:val="20"/>
                <w:szCs w:val="20"/>
                <w:u w:val="single"/>
              </w:rPr>
              <w:t>Мокрицкий М.В.</w:t>
            </w:r>
            <w:r w:rsidRPr="005D641E">
              <w:rPr>
                <w:color w:val="000000" w:themeColor="text1"/>
                <w:sz w:val="20"/>
                <w:szCs w:val="20"/>
                <w:u w:val="single"/>
              </w:rPr>
              <w:t>/</w:t>
            </w:r>
            <w:permEnd w:id="1970226379"/>
          </w:p>
          <w:p w14:paraId="7111DF60" w14:textId="77777777" w:rsidR="00531C7F" w:rsidRPr="00F279C2" w:rsidRDefault="00531C7F" w:rsidP="00BC1674">
            <w:pPr>
              <w:pBdr>
                <w:top w:val="nil"/>
                <w:left w:val="nil"/>
                <w:bottom w:val="nil"/>
                <w:right w:val="nil"/>
                <w:between w:val="nil"/>
              </w:pBdr>
              <w:spacing w:line="240" w:lineRule="auto"/>
              <w:ind w:left="0" w:hanging="2"/>
              <w:rPr>
                <w:color w:val="000000" w:themeColor="text1"/>
                <w:sz w:val="20"/>
                <w:szCs w:val="20"/>
              </w:rPr>
            </w:pPr>
            <w:r w:rsidRPr="005D641E">
              <w:rPr>
                <w:color w:val="000000" w:themeColor="text1"/>
                <w:sz w:val="20"/>
                <w:szCs w:val="20"/>
                <w:u w:val="single"/>
              </w:rPr>
              <w:t>м.п.</w:t>
            </w:r>
          </w:p>
        </w:tc>
        <w:tc>
          <w:tcPr>
            <w:tcW w:w="5103" w:type="dxa"/>
          </w:tcPr>
          <w:p w14:paraId="55B366D3" w14:textId="77777777" w:rsidR="00531C7F" w:rsidRPr="00F279C2" w:rsidRDefault="00531C7F" w:rsidP="00BC1674">
            <w:pPr>
              <w:pBdr>
                <w:top w:val="nil"/>
                <w:left w:val="nil"/>
                <w:bottom w:val="nil"/>
                <w:right w:val="nil"/>
                <w:between w:val="nil"/>
              </w:pBdr>
              <w:spacing w:line="240" w:lineRule="auto"/>
              <w:ind w:left="0" w:hanging="2"/>
              <w:rPr>
                <w:color w:val="000000" w:themeColor="text1"/>
                <w:sz w:val="20"/>
                <w:szCs w:val="20"/>
              </w:rPr>
            </w:pPr>
            <w:r>
              <w:rPr>
                <w:color w:val="000000" w:themeColor="text1"/>
                <w:sz w:val="20"/>
                <w:szCs w:val="20"/>
              </w:rPr>
              <w:t>Клиент</w:t>
            </w:r>
            <w:r w:rsidRPr="00F279C2">
              <w:rPr>
                <w:color w:val="000000" w:themeColor="text1"/>
                <w:sz w:val="20"/>
                <w:szCs w:val="20"/>
              </w:rPr>
              <w:t>     </w:t>
            </w:r>
          </w:p>
          <w:p w14:paraId="5E7C9DB8" w14:textId="77777777" w:rsidR="00531C7F" w:rsidRPr="00F279C2" w:rsidRDefault="00531C7F" w:rsidP="00BC1674">
            <w:pPr>
              <w:pBdr>
                <w:top w:val="nil"/>
                <w:left w:val="nil"/>
                <w:bottom w:val="nil"/>
                <w:right w:val="nil"/>
                <w:between w:val="nil"/>
              </w:pBdr>
              <w:spacing w:line="240" w:lineRule="auto"/>
              <w:ind w:left="0" w:hanging="2"/>
              <w:rPr>
                <w:color w:val="000000" w:themeColor="text1"/>
                <w:sz w:val="20"/>
                <w:szCs w:val="20"/>
              </w:rPr>
            </w:pPr>
          </w:p>
          <w:p w14:paraId="6DBB795A" w14:textId="77777777" w:rsidR="00531C7F" w:rsidRDefault="00531C7F" w:rsidP="00BC1674">
            <w:pPr>
              <w:pBdr>
                <w:top w:val="nil"/>
                <w:left w:val="nil"/>
                <w:bottom w:val="nil"/>
                <w:right w:val="nil"/>
                <w:between w:val="nil"/>
              </w:pBdr>
              <w:spacing w:line="240" w:lineRule="auto"/>
              <w:ind w:left="0" w:hanging="2"/>
              <w:rPr>
                <w:color w:val="000000" w:themeColor="text1"/>
                <w:sz w:val="20"/>
                <w:szCs w:val="20"/>
              </w:rPr>
            </w:pPr>
          </w:p>
          <w:p w14:paraId="4C2B65E9" w14:textId="578AD4ED" w:rsidR="00531C7F" w:rsidRPr="00F279C2" w:rsidRDefault="00531C7F" w:rsidP="00BC1674">
            <w:pPr>
              <w:pBdr>
                <w:top w:val="nil"/>
                <w:left w:val="nil"/>
                <w:bottom w:val="nil"/>
                <w:right w:val="nil"/>
                <w:between w:val="nil"/>
              </w:pBdr>
              <w:spacing w:line="240" w:lineRule="auto"/>
              <w:ind w:left="0" w:hanging="2"/>
              <w:rPr>
                <w:color w:val="000000" w:themeColor="text1"/>
                <w:sz w:val="20"/>
                <w:szCs w:val="20"/>
              </w:rPr>
            </w:pPr>
            <w:r w:rsidRPr="00F279C2">
              <w:rPr>
                <w:color w:val="000000" w:themeColor="text1"/>
                <w:sz w:val="20"/>
                <w:szCs w:val="20"/>
              </w:rPr>
              <w:t>___________________/</w:t>
            </w:r>
            <w:permStart w:id="434899111" w:edGrp="everyone"/>
            <w:r w:rsidR="00B0531E">
              <w:rPr>
                <w:color w:val="000000" w:themeColor="text1"/>
                <w:sz w:val="20"/>
                <w:szCs w:val="20"/>
                <w:u w:val="single"/>
              </w:rPr>
              <w:t xml:space="preserve">                    </w:t>
            </w:r>
            <w:r w:rsidR="00F404A2">
              <w:rPr>
                <w:color w:val="000000" w:themeColor="text1"/>
                <w:sz w:val="20"/>
                <w:szCs w:val="20"/>
                <w:u w:val="single"/>
              </w:rPr>
              <w:t xml:space="preserve">      </w:t>
            </w:r>
            <w:r w:rsidR="00B0531E">
              <w:rPr>
                <w:color w:val="000000" w:themeColor="text1"/>
                <w:sz w:val="20"/>
                <w:szCs w:val="20"/>
                <w:u w:val="single"/>
              </w:rPr>
              <w:t xml:space="preserve">                </w:t>
            </w:r>
            <w:r w:rsidRPr="006C60BD">
              <w:rPr>
                <w:color w:val="000000" w:themeColor="text1"/>
                <w:sz w:val="20"/>
                <w:szCs w:val="20"/>
                <w:u w:val="single"/>
              </w:rPr>
              <w:t>/</w:t>
            </w:r>
            <w:permEnd w:id="434899111"/>
          </w:p>
          <w:p w14:paraId="37F16AFF" w14:textId="77777777" w:rsidR="00531C7F" w:rsidRPr="00F279C2" w:rsidRDefault="00531C7F" w:rsidP="00BC1674">
            <w:pPr>
              <w:pBdr>
                <w:top w:val="nil"/>
                <w:left w:val="nil"/>
                <w:bottom w:val="nil"/>
                <w:right w:val="nil"/>
                <w:between w:val="nil"/>
              </w:pBdr>
              <w:spacing w:line="240" w:lineRule="auto"/>
              <w:ind w:left="0" w:hanging="2"/>
              <w:rPr>
                <w:color w:val="000000" w:themeColor="text1"/>
                <w:sz w:val="20"/>
                <w:szCs w:val="20"/>
              </w:rPr>
            </w:pPr>
            <w:r w:rsidRPr="00F279C2">
              <w:rPr>
                <w:color w:val="000000" w:themeColor="text1"/>
                <w:sz w:val="20"/>
                <w:szCs w:val="20"/>
              </w:rPr>
              <w:t>м.п.</w:t>
            </w:r>
          </w:p>
        </w:tc>
      </w:tr>
    </w:tbl>
    <w:p w14:paraId="4B286E8A" w14:textId="77777777" w:rsidR="00531C7F" w:rsidRPr="00F279C2" w:rsidRDefault="00531C7F" w:rsidP="00531C7F">
      <w:pPr>
        <w:pBdr>
          <w:top w:val="nil"/>
          <w:left w:val="nil"/>
          <w:bottom w:val="nil"/>
          <w:right w:val="nil"/>
          <w:between w:val="nil"/>
        </w:pBdr>
        <w:tabs>
          <w:tab w:val="left" w:pos="3000"/>
        </w:tabs>
        <w:spacing w:line="240" w:lineRule="auto"/>
        <w:ind w:left="0" w:hanging="2"/>
        <w:rPr>
          <w:color w:val="000000" w:themeColor="text1"/>
          <w:sz w:val="20"/>
          <w:szCs w:val="20"/>
        </w:rPr>
      </w:pPr>
      <w:r w:rsidRPr="00F279C2">
        <w:rPr>
          <w:color w:val="000000" w:themeColor="text1"/>
          <w:sz w:val="20"/>
          <w:szCs w:val="20"/>
        </w:rPr>
        <w:tab/>
      </w:r>
    </w:p>
    <w:p w14:paraId="69258AA2" w14:textId="77777777" w:rsidR="00531C7F" w:rsidRPr="00F279C2" w:rsidRDefault="00531C7F" w:rsidP="00531C7F">
      <w:pPr>
        <w:ind w:left="0" w:hanging="2"/>
        <w:rPr>
          <w:color w:val="000000" w:themeColor="text1"/>
          <w:sz w:val="20"/>
          <w:szCs w:val="20"/>
        </w:rPr>
      </w:pPr>
    </w:p>
    <w:p w14:paraId="60445545" w14:textId="77777777" w:rsidR="00531C7F" w:rsidRPr="00F279C2" w:rsidRDefault="00531C7F" w:rsidP="00531C7F">
      <w:pPr>
        <w:ind w:left="0" w:hanging="2"/>
        <w:rPr>
          <w:color w:val="000000" w:themeColor="text1"/>
          <w:sz w:val="20"/>
          <w:szCs w:val="20"/>
        </w:rPr>
      </w:pPr>
    </w:p>
    <w:p w14:paraId="388831E7" w14:textId="77777777" w:rsidR="00531C7F" w:rsidRPr="00F279C2" w:rsidRDefault="00531C7F" w:rsidP="00531C7F">
      <w:pPr>
        <w:ind w:left="0" w:hanging="2"/>
        <w:rPr>
          <w:color w:val="000000" w:themeColor="text1"/>
          <w:sz w:val="20"/>
          <w:szCs w:val="20"/>
        </w:rPr>
      </w:pPr>
    </w:p>
    <w:p w14:paraId="5BEF2BBB" w14:textId="77777777" w:rsidR="00531C7F" w:rsidRPr="00F279C2" w:rsidRDefault="00531C7F" w:rsidP="00531C7F">
      <w:pPr>
        <w:ind w:left="0" w:hanging="2"/>
        <w:rPr>
          <w:color w:val="000000" w:themeColor="text1"/>
          <w:sz w:val="20"/>
          <w:szCs w:val="20"/>
        </w:rPr>
      </w:pPr>
    </w:p>
    <w:p w14:paraId="016D8359" w14:textId="77777777" w:rsidR="00531C7F" w:rsidRPr="00F279C2" w:rsidRDefault="00531C7F" w:rsidP="00531C7F">
      <w:pPr>
        <w:ind w:left="0" w:hanging="2"/>
        <w:rPr>
          <w:color w:val="000000" w:themeColor="text1"/>
          <w:sz w:val="20"/>
          <w:szCs w:val="20"/>
        </w:rPr>
      </w:pPr>
    </w:p>
    <w:p w14:paraId="61549BB6" w14:textId="77777777" w:rsidR="00531C7F" w:rsidRPr="00F279C2" w:rsidRDefault="00531C7F" w:rsidP="00531C7F">
      <w:pPr>
        <w:ind w:left="0" w:hanging="2"/>
        <w:rPr>
          <w:color w:val="000000" w:themeColor="text1"/>
          <w:sz w:val="20"/>
          <w:szCs w:val="20"/>
        </w:rPr>
      </w:pPr>
    </w:p>
    <w:p w14:paraId="05E67FAC" w14:textId="77777777" w:rsidR="00531C7F" w:rsidRPr="00F279C2" w:rsidRDefault="00531C7F" w:rsidP="00531C7F">
      <w:pPr>
        <w:ind w:left="0" w:hanging="2"/>
        <w:rPr>
          <w:color w:val="000000" w:themeColor="text1"/>
          <w:sz w:val="20"/>
          <w:szCs w:val="20"/>
        </w:rPr>
      </w:pPr>
    </w:p>
    <w:p w14:paraId="76BC8D4C" w14:textId="77777777" w:rsidR="00531C7F" w:rsidRPr="00F279C2" w:rsidRDefault="00531C7F" w:rsidP="00531C7F">
      <w:pPr>
        <w:ind w:left="0" w:hanging="2"/>
        <w:rPr>
          <w:color w:val="000000" w:themeColor="text1"/>
          <w:sz w:val="20"/>
          <w:szCs w:val="20"/>
        </w:rPr>
      </w:pPr>
    </w:p>
    <w:p w14:paraId="3A859612" w14:textId="77777777" w:rsidR="00531C7F" w:rsidRPr="00F279C2" w:rsidRDefault="00531C7F" w:rsidP="00531C7F">
      <w:pPr>
        <w:ind w:left="0" w:hanging="2"/>
        <w:rPr>
          <w:color w:val="000000" w:themeColor="text1"/>
          <w:sz w:val="20"/>
          <w:szCs w:val="20"/>
        </w:rPr>
      </w:pPr>
    </w:p>
    <w:p w14:paraId="31DAF4F3" w14:textId="77777777" w:rsidR="00531C7F" w:rsidRPr="00F279C2" w:rsidRDefault="00531C7F" w:rsidP="00531C7F">
      <w:pPr>
        <w:ind w:left="0" w:hanging="2"/>
        <w:rPr>
          <w:color w:val="000000" w:themeColor="text1"/>
          <w:sz w:val="20"/>
          <w:szCs w:val="20"/>
        </w:rPr>
      </w:pPr>
    </w:p>
    <w:p w14:paraId="37F3E1E6" w14:textId="77777777" w:rsidR="00531C7F" w:rsidRPr="00F279C2" w:rsidRDefault="00531C7F" w:rsidP="00531C7F">
      <w:pPr>
        <w:ind w:left="0" w:hanging="2"/>
        <w:rPr>
          <w:color w:val="000000" w:themeColor="text1"/>
          <w:sz w:val="20"/>
          <w:szCs w:val="20"/>
        </w:rPr>
      </w:pPr>
    </w:p>
    <w:p w14:paraId="222E034E" w14:textId="77777777" w:rsidR="00531C7F" w:rsidRPr="00F279C2" w:rsidRDefault="00531C7F" w:rsidP="00531C7F">
      <w:pPr>
        <w:ind w:left="0" w:hanging="2"/>
        <w:rPr>
          <w:color w:val="000000" w:themeColor="text1"/>
          <w:sz w:val="20"/>
          <w:szCs w:val="20"/>
        </w:rPr>
      </w:pPr>
    </w:p>
    <w:p w14:paraId="5A419D81" w14:textId="77777777" w:rsidR="00531C7F" w:rsidRPr="00F279C2" w:rsidRDefault="00531C7F" w:rsidP="00531C7F">
      <w:pPr>
        <w:ind w:left="0" w:hanging="2"/>
        <w:rPr>
          <w:color w:val="000000" w:themeColor="text1"/>
          <w:sz w:val="20"/>
          <w:szCs w:val="20"/>
        </w:rPr>
      </w:pPr>
    </w:p>
    <w:p w14:paraId="2244335C" w14:textId="77777777" w:rsidR="00531C7F" w:rsidRPr="00F279C2" w:rsidRDefault="00531C7F" w:rsidP="00531C7F">
      <w:pPr>
        <w:ind w:left="0" w:hanging="2"/>
        <w:rPr>
          <w:color w:val="000000" w:themeColor="text1"/>
          <w:sz w:val="20"/>
          <w:szCs w:val="20"/>
        </w:rPr>
      </w:pPr>
    </w:p>
    <w:p w14:paraId="2D730D91" w14:textId="77777777" w:rsidR="00531C7F" w:rsidRPr="00F279C2" w:rsidRDefault="00531C7F" w:rsidP="00531C7F">
      <w:pPr>
        <w:pBdr>
          <w:top w:val="nil"/>
          <w:left w:val="nil"/>
          <w:bottom w:val="nil"/>
          <w:right w:val="nil"/>
          <w:between w:val="nil"/>
        </w:pBdr>
        <w:spacing w:line="240" w:lineRule="auto"/>
        <w:ind w:leftChars="0" w:left="0" w:firstLineChars="0" w:firstLine="0"/>
        <w:rPr>
          <w:color w:val="000000" w:themeColor="text1"/>
          <w:sz w:val="20"/>
          <w:szCs w:val="20"/>
        </w:rPr>
      </w:pPr>
    </w:p>
    <w:p w14:paraId="31DC2F8B" w14:textId="77777777" w:rsidR="00531C7F" w:rsidRDefault="00531C7F" w:rsidP="00531C7F">
      <w:pPr>
        <w:ind w:left="0" w:hanging="2"/>
      </w:pPr>
    </w:p>
    <w:p w14:paraId="6718C65A" w14:textId="432A3D24" w:rsidR="00BB3823" w:rsidRDefault="003C0D61">
      <w:pPr>
        <w:ind w:left="0" w:hanging="2"/>
      </w:pPr>
    </w:p>
    <w:p w14:paraId="46785F00" w14:textId="12E16370" w:rsidR="00680A81" w:rsidRDefault="00680A81">
      <w:pPr>
        <w:ind w:left="0" w:hanging="2"/>
      </w:pPr>
    </w:p>
    <w:p w14:paraId="6BB06A65" w14:textId="69EE930F" w:rsidR="00680A81" w:rsidRDefault="00680A81">
      <w:pPr>
        <w:ind w:left="0" w:hanging="2"/>
      </w:pPr>
    </w:p>
    <w:p w14:paraId="008C95B9" w14:textId="2C588392" w:rsidR="00680A81" w:rsidRDefault="00680A81">
      <w:pPr>
        <w:ind w:left="0" w:hanging="2"/>
      </w:pPr>
    </w:p>
    <w:p w14:paraId="5ABC35B4" w14:textId="725FBA87" w:rsidR="00680A81" w:rsidRDefault="00680A81">
      <w:pPr>
        <w:ind w:left="0" w:hanging="2"/>
      </w:pPr>
    </w:p>
    <w:p w14:paraId="5D83BBDC" w14:textId="77777777" w:rsidR="00965880" w:rsidRDefault="00965880">
      <w:pPr>
        <w:ind w:left="0" w:hanging="2"/>
      </w:pPr>
    </w:p>
    <w:p w14:paraId="2250A8C2" w14:textId="2047D566" w:rsidR="00680A81" w:rsidRDefault="00680A81">
      <w:pPr>
        <w:ind w:left="0" w:hanging="2"/>
      </w:pPr>
    </w:p>
    <w:p w14:paraId="7ED271C2" w14:textId="6A631928" w:rsidR="00881402" w:rsidRDefault="00881402">
      <w:pPr>
        <w:ind w:left="0" w:hanging="2"/>
      </w:pPr>
    </w:p>
    <w:p w14:paraId="0E5F9C76" w14:textId="69283D48" w:rsidR="00680A81" w:rsidRPr="00926517" w:rsidRDefault="00D31476" w:rsidP="005D641E">
      <w:pPr>
        <w:pBdr>
          <w:top w:val="nil"/>
          <w:left w:val="nil"/>
          <w:bottom w:val="nil"/>
          <w:right w:val="nil"/>
          <w:between w:val="nil"/>
        </w:pBdr>
        <w:spacing w:line="240" w:lineRule="auto"/>
        <w:ind w:leftChars="0" w:left="0" w:firstLineChars="0" w:firstLine="0"/>
        <w:jc w:val="center"/>
        <w:rPr>
          <w:color w:val="000000" w:themeColor="text1"/>
          <w:sz w:val="20"/>
          <w:szCs w:val="20"/>
        </w:rPr>
      </w:pPr>
      <w:r>
        <w:rPr>
          <w:noProof/>
          <w:color w:val="000000" w:themeColor="text1"/>
          <w:sz w:val="20"/>
          <w:szCs w:val="20"/>
        </w:rPr>
        <w:drawing>
          <wp:anchor distT="0" distB="0" distL="114300" distR="114300" simplePos="0" relativeHeight="251657214" behindDoc="0" locked="0" layoutInCell="1" allowOverlap="1" wp14:anchorId="0C040CF9" wp14:editId="1323C3C6">
            <wp:simplePos x="0" y="0"/>
            <wp:positionH relativeFrom="margin">
              <wp:align>left</wp:align>
            </wp:positionH>
            <wp:positionV relativeFrom="paragraph">
              <wp:posOffset>-608057</wp:posOffset>
            </wp:positionV>
            <wp:extent cx="1371600" cy="549249"/>
            <wp:effectExtent l="0" t="0" r="0" b="381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549249"/>
                    </a:xfrm>
                    <a:prstGeom prst="rect">
                      <a:avLst/>
                    </a:prstGeom>
                  </pic:spPr>
                </pic:pic>
              </a:graphicData>
            </a:graphic>
            <wp14:sizeRelH relativeFrom="margin">
              <wp14:pctWidth>0</wp14:pctWidth>
            </wp14:sizeRelH>
            <wp14:sizeRelV relativeFrom="margin">
              <wp14:pctHeight>0</wp14:pctHeight>
            </wp14:sizeRelV>
          </wp:anchor>
        </w:drawing>
      </w:r>
      <w:r w:rsidR="00680A81" w:rsidRPr="00926517">
        <w:rPr>
          <w:b/>
          <w:color w:val="000000" w:themeColor="text1"/>
          <w:sz w:val="20"/>
          <w:szCs w:val="20"/>
        </w:rPr>
        <w:t xml:space="preserve">Приложение № </w:t>
      </w:r>
      <w:r w:rsidR="00373B82" w:rsidRPr="00926517">
        <w:rPr>
          <w:b/>
          <w:color w:val="000000" w:themeColor="text1"/>
          <w:sz w:val="20"/>
          <w:szCs w:val="20"/>
        </w:rPr>
        <w:t>2</w:t>
      </w:r>
      <w:r w:rsidR="00680A81" w:rsidRPr="00926517">
        <w:rPr>
          <w:b/>
          <w:color w:val="000000" w:themeColor="text1"/>
          <w:sz w:val="20"/>
          <w:szCs w:val="20"/>
        </w:rPr>
        <w:t xml:space="preserve"> к договору транспортной экспедиции № </w:t>
      </w:r>
      <w:permStart w:id="1431793309" w:edGrp="everyone"/>
      <w:permEnd w:id="1431793309"/>
      <w:r w:rsidR="00680A81" w:rsidRPr="00926517">
        <w:rPr>
          <w:b/>
          <w:color w:val="000000" w:themeColor="text1"/>
          <w:sz w:val="20"/>
          <w:szCs w:val="20"/>
        </w:rPr>
        <w:t xml:space="preserve"> от </w:t>
      </w:r>
      <w:r w:rsidR="00680A81" w:rsidRPr="00926517">
        <w:rPr>
          <w:color w:val="000000" w:themeColor="text1"/>
          <w:sz w:val="20"/>
          <w:szCs w:val="20"/>
        </w:rPr>
        <w:t>«</w:t>
      </w:r>
      <w:permStart w:id="1930313901" w:edGrp="everyone"/>
      <w:r w:rsidR="00B0531E">
        <w:rPr>
          <w:b/>
          <w:color w:val="000000" w:themeColor="text1"/>
          <w:sz w:val="20"/>
          <w:szCs w:val="20"/>
        </w:rPr>
        <w:t xml:space="preserve">   </w:t>
      </w:r>
      <w:permEnd w:id="1930313901"/>
      <w:r w:rsidR="00680A81" w:rsidRPr="00926517">
        <w:rPr>
          <w:color w:val="000000" w:themeColor="text1"/>
          <w:sz w:val="20"/>
          <w:szCs w:val="20"/>
        </w:rPr>
        <w:t xml:space="preserve">» </w:t>
      </w:r>
      <w:permStart w:id="942684368" w:edGrp="everyone"/>
      <w:r w:rsidR="00D15911">
        <w:rPr>
          <w:color w:val="000000" w:themeColor="text1"/>
          <w:sz w:val="20"/>
          <w:szCs w:val="20"/>
        </w:rPr>
        <w:t>марта</w:t>
      </w:r>
      <w:permEnd w:id="942684368"/>
      <w:r w:rsidR="00680A81" w:rsidRPr="00926517">
        <w:rPr>
          <w:color w:val="000000" w:themeColor="text1"/>
          <w:sz w:val="20"/>
          <w:szCs w:val="20"/>
        </w:rPr>
        <w:t xml:space="preserve"> 202</w:t>
      </w:r>
      <w:permStart w:id="1046886044" w:edGrp="everyone"/>
      <w:r w:rsidR="00610E84">
        <w:rPr>
          <w:color w:val="000000" w:themeColor="text1"/>
          <w:sz w:val="20"/>
          <w:szCs w:val="20"/>
        </w:rPr>
        <w:t>5</w:t>
      </w:r>
      <w:permEnd w:id="1046886044"/>
      <w:r w:rsidR="00680A81" w:rsidRPr="00926517">
        <w:rPr>
          <w:color w:val="000000" w:themeColor="text1"/>
          <w:sz w:val="20"/>
          <w:szCs w:val="20"/>
        </w:rPr>
        <w:t xml:space="preserve"> г.</w:t>
      </w:r>
    </w:p>
    <w:p w14:paraId="48C014E3" w14:textId="7F41697B" w:rsidR="00FB1994" w:rsidRDefault="00FB1994" w:rsidP="00FB1994">
      <w:pPr>
        <w:widowControl w:val="0"/>
        <w:suppressAutoHyphens w:val="0"/>
        <w:autoSpaceDE w:val="0"/>
        <w:autoSpaceDN w:val="0"/>
        <w:spacing w:line="240" w:lineRule="auto"/>
        <w:ind w:leftChars="0" w:left="693" w:firstLineChars="0" w:firstLine="0"/>
        <w:jc w:val="center"/>
        <w:textDirection w:val="lrTb"/>
        <w:textAlignment w:val="auto"/>
        <w:outlineLvl w:val="9"/>
        <w:rPr>
          <w:rFonts w:eastAsia="Arial"/>
          <w:b/>
          <w:bCs/>
          <w:position w:val="0"/>
          <w:sz w:val="20"/>
          <w:szCs w:val="20"/>
          <w:lang w:eastAsia="en-US"/>
        </w:rPr>
      </w:pPr>
    </w:p>
    <w:p w14:paraId="60D65C51" w14:textId="1AA08A29" w:rsidR="00FB1994" w:rsidRPr="00926517" w:rsidRDefault="00FB1994" w:rsidP="00FB1994">
      <w:pPr>
        <w:widowControl w:val="0"/>
        <w:suppressAutoHyphens w:val="0"/>
        <w:autoSpaceDE w:val="0"/>
        <w:autoSpaceDN w:val="0"/>
        <w:spacing w:line="240" w:lineRule="auto"/>
        <w:ind w:leftChars="0" w:left="693" w:firstLineChars="0" w:firstLine="0"/>
        <w:jc w:val="center"/>
        <w:textDirection w:val="lrTb"/>
        <w:textAlignment w:val="auto"/>
        <w:outlineLvl w:val="9"/>
        <w:rPr>
          <w:rFonts w:eastAsia="Arial"/>
          <w:b/>
          <w:bCs/>
          <w:spacing w:val="-2"/>
          <w:position w:val="0"/>
          <w:sz w:val="20"/>
          <w:szCs w:val="20"/>
          <w:lang w:eastAsia="en-US"/>
        </w:rPr>
      </w:pPr>
      <w:r w:rsidRPr="00926517">
        <w:rPr>
          <w:rFonts w:eastAsia="Arial"/>
          <w:b/>
          <w:bCs/>
          <w:position w:val="0"/>
          <w:sz w:val="20"/>
          <w:szCs w:val="20"/>
          <w:lang w:eastAsia="en-US"/>
        </w:rPr>
        <w:t>Товары</w:t>
      </w:r>
      <w:r w:rsidRPr="00926517">
        <w:rPr>
          <w:rFonts w:eastAsia="Arial"/>
          <w:b/>
          <w:bCs/>
          <w:spacing w:val="-13"/>
          <w:position w:val="0"/>
          <w:sz w:val="20"/>
          <w:szCs w:val="20"/>
          <w:lang w:eastAsia="en-US"/>
        </w:rPr>
        <w:t xml:space="preserve"> </w:t>
      </w:r>
      <w:r w:rsidRPr="00926517">
        <w:rPr>
          <w:rFonts w:eastAsia="Arial"/>
          <w:b/>
          <w:bCs/>
          <w:position w:val="0"/>
          <w:sz w:val="20"/>
          <w:szCs w:val="20"/>
          <w:lang w:eastAsia="en-US"/>
        </w:rPr>
        <w:t>запрещенные</w:t>
      </w:r>
      <w:r w:rsidRPr="00926517">
        <w:rPr>
          <w:rFonts w:eastAsia="Arial"/>
          <w:b/>
          <w:bCs/>
          <w:spacing w:val="-13"/>
          <w:position w:val="0"/>
          <w:sz w:val="20"/>
          <w:szCs w:val="20"/>
          <w:lang w:eastAsia="en-US"/>
        </w:rPr>
        <w:t xml:space="preserve"> </w:t>
      </w:r>
      <w:r w:rsidRPr="00926517">
        <w:rPr>
          <w:rFonts w:eastAsia="Arial"/>
          <w:b/>
          <w:bCs/>
          <w:position w:val="0"/>
          <w:sz w:val="20"/>
          <w:szCs w:val="20"/>
          <w:lang w:eastAsia="en-US"/>
        </w:rPr>
        <w:t>к</w:t>
      </w:r>
      <w:r w:rsidRPr="00926517">
        <w:rPr>
          <w:rFonts w:eastAsia="Arial"/>
          <w:b/>
          <w:bCs/>
          <w:spacing w:val="-12"/>
          <w:position w:val="0"/>
          <w:sz w:val="20"/>
          <w:szCs w:val="20"/>
          <w:lang w:eastAsia="en-US"/>
        </w:rPr>
        <w:t xml:space="preserve"> </w:t>
      </w:r>
      <w:r w:rsidRPr="00926517">
        <w:rPr>
          <w:rFonts w:eastAsia="Arial"/>
          <w:b/>
          <w:bCs/>
          <w:spacing w:val="-2"/>
          <w:position w:val="0"/>
          <w:sz w:val="20"/>
          <w:szCs w:val="20"/>
          <w:lang w:eastAsia="en-US"/>
        </w:rPr>
        <w:t>перевозке</w:t>
      </w:r>
    </w:p>
    <w:p w14:paraId="4875F2F1" w14:textId="77777777" w:rsidR="00FB1994" w:rsidRPr="00926517" w:rsidRDefault="00FB1994" w:rsidP="00680A81">
      <w:pPr>
        <w:widowControl w:val="0"/>
        <w:suppressAutoHyphens w:val="0"/>
        <w:autoSpaceDE w:val="0"/>
        <w:autoSpaceDN w:val="0"/>
        <w:spacing w:line="240" w:lineRule="auto"/>
        <w:ind w:leftChars="0" w:left="693" w:firstLineChars="0" w:firstLine="0"/>
        <w:jc w:val="center"/>
        <w:textDirection w:val="lrTb"/>
        <w:textAlignment w:val="auto"/>
        <w:outlineLvl w:val="9"/>
        <w:rPr>
          <w:rFonts w:eastAsia="Arial"/>
          <w:b/>
          <w:bCs/>
          <w:position w:val="0"/>
          <w:sz w:val="20"/>
          <w:szCs w:val="20"/>
          <w:lang w:eastAsia="en-US"/>
        </w:rPr>
      </w:pPr>
    </w:p>
    <w:p w14:paraId="34A5C3C5" w14:textId="490A73DD" w:rsidR="00680A81" w:rsidRPr="00926517" w:rsidRDefault="00680A81" w:rsidP="00A07FF8">
      <w:pPr>
        <w:widowControl w:val="0"/>
        <w:tabs>
          <w:tab w:val="left" w:pos="851"/>
        </w:tabs>
        <w:suppressAutoHyphens w:val="0"/>
        <w:autoSpaceDE w:val="0"/>
        <w:autoSpaceDN w:val="0"/>
        <w:spacing w:line="240" w:lineRule="auto"/>
        <w:ind w:leftChars="0" w:left="0" w:firstLineChars="0" w:firstLine="567"/>
        <w:jc w:val="both"/>
        <w:textDirection w:val="lrTb"/>
        <w:textAlignment w:val="auto"/>
        <w:outlineLvl w:val="9"/>
        <w:rPr>
          <w:position w:val="0"/>
          <w:sz w:val="20"/>
          <w:szCs w:val="20"/>
          <w:lang w:eastAsia="en-US"/>
        </w:rPr>
      </w:pPr>
      <w:r w:rsidRPr="00926517">
        <w:rPr>
          <w:position w:val="0"/>
          <w:sz w:val="20"/>
          <w:szCs w:val="20"/>
          <w:lang w:eastAsia="en-US"/>
        </w:rPr>
        <w:t>В</w:t>
      </w:r>
      <w:r w:rsidRPr="00926517">
        <w:rPr>
          <w:spacing w:val="-8"/>
          <w:position w:val="0"/>
          <w:sz w:val="20"/>
          <w:szCs w:val="20"/>
          <w:lang w:eastAsia="en-US"/>
        </w:rPr>
        <w:t xml:space="preserve"> </w:t>
      </w:r>
      <w:r w:rsidRPr="00926517">
        <w:rPr>
          <w:position w:val="0"/>
          <w:sz w:val="20"/>
          <w:szCs w:val="20"/>
          <w:lang w:eastAsia="en-US"/>
        </w:rPr>
        <w:t>соответствии</w:t>
      </w:r>
      <w:r w:rsidRPr="00926517">
        <w:rPr>
          <w:spacing w:val="-9"/>
          <w:position w:val="0"/>
          <w:sz w:val="20"/>
          <w:szCs w:val="20"/>
          <w:lang w:eastAsia="en-US"/>
        </w:rPr>
        <w:t xml:space="preserve"> </w:t>
      </w:r>
      <w:r w:rsidRPr="00926517">
        <w:rPr>
          <w:position w:val="0"/>
          <w:sz w:val="20"/>
          <w:szCs w:val="20"/>
          <w:lang w:eastAsia="en-US"/>
        </w:rPr>
        <w:t>с</w:t>
      </w:r>
      <w:r w:rsidRPr="00926517">
        <w:rPr>
          <w:spacing w:val="-7"/>
          <w:position w:val="0"/>
          <w:sz w:val="20"/>
          <w:szCs w:val="20"/>
          <w:lang w:eastAsia="en-US"/>
        </w:rPr>
        <w:t xml:space="preserve"> </w:t>
      </w:r>
      <w:r w:rsidRPr="00926517">
        <w:rPr>
          <w:position w:val="0"/>
          <w:sz w:val="20"/>
          <w:szCs w:val="20"/>
          <w:lang w:eastAsia="en-US"/>
        </w:rPr>
        <w:t>законодательством</w:t>
      </w:r>
      <w:r w:rsidRPr="00926517">
        <w:rPr>
          <w:spacing w:val="-8"/>
          <w:position w:val="0"/>
          <w:sz w:val="20"/>
          <w:szCs w:val="20"/>
          <w:lang w:eastAsia="en-US"/>
        </w:rPr>
        <w:t xml:space="preserve"> </w:t>
      </w:r>
      <w:r w:rsidRPr="00926517">
        <w:rPr>
          <w:position w:val="0"/>
          <w:sz w:val="20"/>
          <w:szCs w:val="20"/>
          <w:lang w:eastAsia="en-US"/>
        </w:rPr>
        <w:t>РФ,</w:t>
      </w:r>
      <w:r w:rsidRPr="00926517">
        <w:rPr>
          <w:spacing w:val="-8"/>
          <w:position w:val="0"/>
          <w:sz w:val="20"/>
          <w:szCs w:val="20"/>
          <w:lang w:eastAsia="en-US"/>
        </w:rPr>
        <w:t xml:space="preserve"> </w:t>
      </w:r>
      <w:r w:rsidRPr="00926517">
        <w:rPr>
          <w:position w:val="0"/>
          <w:sz w:val="20"/>
          <w:szCs w:val="20"/>
          <w:lang w:eastAsia="en-US"/>
        </w:rPr>
        <w:t>в</w:t>
      </w:r>
      <w:r w:rsidRPr="00926517">
        <w:rPr>
          <w:spacing w:val="-8"/>
          <w:position w:val="0"/>
          <w:sz w:val="20"/>
          <w:szCs w:val="20"/>
          <w:lang w:eastAsia="en-US"/>
        </w:rPr>
        <w:t xml:space="preserve"> </w:t>
      </w:r>
      <w:r w:rsidRPr="00926517">
        <w:rPr>
          <w:position w:val="0"/>
          <w:sz w:val="20"/>
          <w:szCs w:val="20"/>
          <w:lang w:eastAsia="en-US"/>
        </w:rPr>
        <w:t>том</w:t>
      </w:r>
      <w:r w:rsidRPr="00926517">
        <w:rPr>
          <w:spacing w:val="-8"/>
          <w:position w:val="0"/>
          <w:sz w:val="20"/>
          <w:szCs w:val="20"/>
          <w:lang w:eastAsia="en-US"/>
        </w:rPr>
        <w:t xml:space="preserve"> </w:t>
      </w:r>
      <w:r w:rsidRPr="00926517">
        <w:rPr>
          <w:position w:val="0"/>
          <w:sz w:val="20"/>
          <w:szCs w:val="20"/>
          <w:lang w:eastAsia="en-US"/>
        </w:rPr>
        <w:t>числе,</w:t>
      </w:r>
      <w:r w:rsidRPr="00926517">
        <w:rPr>
          <w:spacing w:val="-9"/>
          <w:position w:val="0"/>
          <w:sz w:val="20"/>
          <w:szCs w:val="20"/>
          <w:lang w:eastAsia="en-US"/>
        </w:rPr>
        <w:t xml:space="preserve"> </w:t>
      </w:r>
      <w:r w:rsidRPr="00926517">
        <w:rPr>
          <w:position w:val="0"/>
          <w:sz w:val="20"/>
          <w:szCs w:val="20"/>
          <w:lang w:eastAsia="en-US"/>
        </w:rPr>
        <w:t>во</w:t>
      </w:r>
      <w:r w:rsidRPr="00926517">
        <w:rPr>
          <w:spacing w:val="-9"/>
          <w:position w:val="0"/>
          <w:sz w:val="20"/>
          <w:szCs w:val="20"/>
          <w:lang w:eastAsia="en-US"/>
        </w:rPr>
        <w:t xml:space="preserve"> </w:t>
      </w:r>
      <w:r w:rsidRPr="00926517">
        <w:rPr>
          <w:position w:val="0"/>
          <w:sz w:val="20"/>
          <w:szCs w:val="20"/>
          <w:lang w:eastAsia="en-US"/>
        </w:rPr>
        <w:t>исполнение</w:t>
      </w:r>
      <w:r w:rsidRPr="00926517">
        <w:rPr>
          <w:spacing w:val="-7"/>
          <w:position w:val="0"/>
          <w:sz w:val="20"/>
          <w:szCs w:val="20"/>
          <w:lang w:eastAsia="en-US"/>
        </w:rPr>
        <w:t xml:space="preserve"> </w:t>
      </w:r>
      <w:r w:rsidRPr="00926517">
        <w:rPr>
          <w:spacing w:val="-5"/>
          <w:position w:val="0"/>
          <w:sz w:val="20"/>
          <w:szCs w:val="20"/>
          <w:lang w:eastAsia="en-US"/>
        </w:rPr>
        <w:t>ФЗ</w:t>
      </w:r>
      <w:r w:rsidR="00A07FF8">
        <w:rPr>
          <w:position w:val="0"/>
          <w:sz w:val="20"/>
          <w:szCs w:val="20"/>
          <w:lang w:eastAsia="en-US"/>
        </w:rPr>
        <w:t xml:space="preserve"> </w:t>
      </w:r>
      <w:r w:rsidRPr="00926517">
        <w:rPr>
          <w:position w:val="0"/>
          <w:sz w:val="20"/>
          <w:szCs w:val="20"/>
          <w:lang w:eastAsia="en-US"/>
        </w:rPr>
        <w:t>№374-ФЗ «О внесении изменений в Федеральный закон «О противодействии терроризму» и отдельные законодательные акты РФ в части установления дополнительных мер противодействия терроризму и обеспечения общественной безопасности»</w:t>
      </w:r>
      <w:r w:rsidR="00A07FF8">
        <w:rPr>
          <w:position w:val="0"/>
          <w:sz w:val="20"/>
          <w:szCs w:val="20"/>
          <w:lang w:eastAsia="en-US"/>
        </w:rPr>
        <w:t>,</w:t>
      </w:r>
      <w:r w:rsidRPr="00926517">
        <w:rPr>
          <w:position w:val="0"/>
          <w:sz w:val="20"/>
          <w:szCs w:val="20"/>
          <w:lang w:eastAsia="en-US"/>
        </w:rPr>
        <w:t xml:space="preserve"> Экспедитор не принимает к перевозке ни при каких обстоятельствах:</w:t>
      </w:r>
    </w:p>
    <w:p w14:paraId="5654192F" w14:textId="0AC7965A" w:rsidR="00680A81" w:rsidRPr="00926517" w:rsidRDefault="00A07FF8" w:rsidP="00F816F2">
      <w:pPr>
        <w:widowControl w:val="0"/>
        <w:numPr>
          <w:ilvl w:val="0"/>
          <w:numId w:val="2"/>
        </w:numPr>
        <w:tabs>
          <w:tab w:val="left" w:pos="851"/>
          <w:tab w:val="left" w:pos="1296"/>
        </w:tabs>
        <w:suppressAutoHyphens w:val="0"/>
        <w:autoSpaceDE w:val="0"/>
        <w:autoSpaceDN w:val="0"/>
        <w:spacing w:line="240" w:lineRule="auto"/>
        <w:ind w:leftChars="0" w:left="0" w:right="112" w:firstLineChars="0" w:firstLine="567"/>
        <w:jc w:val="both"/>
        <w:textDirection w:val="lrTb"/>
        <w:textAlignment w:val="auto"/>
        <w:outlineLvl w:val="9"/>
        <w:rPr>
          <w:position w:val="0"/>
          <w:sz w:val="20"/>
          <w:szCs w:val="20"/>
          <w:lang w:eastAsia="en-US"/>
        </w:rPr>
      </w:pPr>
      <w:r>
        <w:rPr>
          <w:position w:val="0"/>
          <w:sz w:val="20"/>
          <w:szCs w:val="20"/>
          <w:lang w:eastAsia="en-US"/>
        </w:rPr>
        <w:t>О</w:t>
      </w:r>
      <w:r w:rsidR="00680A81" w:rsidRPr="00926517">
        <w:rPr>
          <w:position w:val="0"/>
          <w:sz w:val="20"/>
          <w:szCs w:val="20"/>
          <w:lang w:eastAsia="en-US"/>
        </w:rPr>
        <w:t xml:space="preserve">гнестрельное, сигнальное, пневматическое, газовое оружие, боеприпасы, холодное оружие (включая метательное), электрошоковые устройства и искровые разрядники, а также основные части огнестрельного </w:t>
      </w:r>
      <w:r w:rsidR="00680A81" w:rsidRPr="00926517">
        <w:rPr>
          <w:spacing w:val="-2"/>
          <w:position w:val="0"/>
          <w:sz w:val="20"/>
          <w:szCs w:val="20"/>
          <w:lang w:eastAsia="en-US"/>
        </w:rPr>
        <w:t>оружия</w:t>
      </w:r>
      <w:r>
        <w:rPr>
          <w:spacing w:val="-2"/>
          <w:position w:val="0"/>
          <w:sz w:val="20"/>
          <w:szCs w:val="20"/>
          <w:lang w:eastAsia="en-US"/>
        </w:rPr>
        <w:t>;</w:t>
      </w:r>
    </w:p>
    <w:p w14:paraId="7356F7E3" w14:textId="04B765C3" w:rsidR="00680A81" w:rsidRPr="00926517" w:rsidRDefault="00A07FF8" w:rsidP="00F816F2">
      <w:pPr>
        <w:widowControl w:val="0"/>
        <w:numPr>
          <w:ilvl w:val="0"/>
          <w:numId w:val="2"/>
        </w:numPr>
        <w:tabs>
          <w:tab w:val="left" w:pos="851"/>
          <w:tab w:val="left" w:pos="1330"/>
        </w:tabs>
        <w:suppressAutoHyphens w:val="0"/>
        <w:autoSpaceDE w:val="0"/>
        <w:autoSpaceDN w:val="0"/>
        <w:spacing w:line="240" w:lineRule="auto"/>
        <w:ind w:leftChars="0" w:left="0" w:right="112" w:firstLineChars="0" w:firstLine="567"/>
        <w:jc w:val="both"/>
        <w:textDirection w:val="lrTb"/>
        <w:textAlignment w:val="auto"/>
        <w:outlineLvl w:val="9"/>
        <w:rPr>
          <w:position w:val="0"/>
          <w:sz w:val="20"/>
          <w:szCs w:val="20"/>
          <w:lang w:eastAsia="en-US"/>
        </w:rPr>
      </w:pPr>
      <w:r>
        <w:rPr>
          <w:position w:val="0"/>
          <w:sz w:val="20"/>
          <w:szCs w:val="20"/>
          <w:lang w:eastAsia="en-US"/>
        </w:rPr>
        <w:t>Н</w:t>
      </w:r>
      <w:r w:rsidR="00680A81" w:rsidRPr="00926517">
        <w:rPr>
          <w:position w:val="0"/>
          <w:sz w:val="20"/>
          <w:szCs w:val="20"/>
          <w:lang w:eastAsia="en-US"/>
        </w:rPr>
        <w:t>аркотические средства, психотропные, сильнодействующие, радиоактивные, взрывчатые, ядовитые, едкие, легковоспламеняющиеся и другие опасные вещества</w:t>
      </w:r>
      <w:r>
        <w:rPr>
          <w:position w:val="0"/>
          <w:sz w:val="20"/>
          <w:szCs w:val="20"/>
          <w:lang w:eastAsia="en-US"/>
        </w:rPr>
        <w:t>;</w:t>
      </w:r>
    </w:p>
    <w:p w14:paraId="6A70BB2B" w14:textId="25DFAA20" w:rsidR="00680A81" w:rsidRPr="00926517" w:rsidRDefault="00A07FF8" w:rsidP="00F816F2">
      <w:pPr>
        <w:widowControl w:val="0"/>
        <w:numPr>
          <w:ilvl w:val="0"/>
          <w:numId w:val="2"/>
        </w:numPr>
        <w:tabs>
          <w:tab w:val="left" w:pos="851"/>
          <w:tab w:val="left" w:pos="1089"/>
        </w:tabs>
        <w:suppressAutoHyphens w:val="0"/>
        <w:autoSpaceDE w:val="0"/>
        <w:autoSpaceDN w:val="0"/>
        <w:spacing w:line="240" w:lineRule="auto"/>
        <w:ind w:leftChars="0" w:left="0" w:firstLineChars="0" w:firstLine="567"/>
        <w:jc w:val="both"/>
        <w:textDirection w:val="lrTb"/>
        <w:textAlignment w:val="auto"/>
        <w:outlineLvl w:val="9"/>
        <w:rPr>
          <w:position w:val="0"/>
          <w:sz w:val="20"/>
          <w:szCs w:val="20"/>
          <w:lang w:eastAsia="en-US"/>
        </w:rPr>
      </w:pPr>
      <w:r>
        <w:rPr>
          <w:position w:val="0"/>
          <w:sz w:val="20"/>
          <w:szCs w:val="20"/>
          <w:lang w:eastAsia="en-US"/>
        </w:rPr>
        <w:t>Ж</w:t>
      </w:r>
      <w:r w:rsidR="00680A81" w:rsidRPr="00926517">
        <w:rPr>
          <w:position w:val="0"/>
          <w:sz w:val="20"/>
          <w:szCs w:val="20"/>
          <w:lang w:eastAsia="en-US"/>
        </w:rPr>
        <w:t>ивотные</w:t>
      </w:r>
      <w:r w:rsidR="00680A81" w:rsidRPr="00926517">
        <w:rPr>
          <w:spacing w:val="-8"/>
          <w:position w:val="0"/>
          <w:sz w:val="20"/>
          <w:szCs w:val="20"/>
          <w:lang w:eastAsia="en-US"/>
        </w:rPr>
        <w:t xml:space="preserve"> </w:t>
      </w:r>
      <w:r w:rsidR="00680A81" w:rsidRPr="00926517">
        <w:rPr>
          <w:position w:val="0"/>
          <w:sz w:val="20"/>
          <w:szCs w:val="20"/>
          <w:lang w:eastAsia="en-US"/>
        </w:rPr>
        <w:t>и</w:t>
      </w:r>
      <w:r w:rsidR="00680A81" w:rsidRPr="00926517">
        <w:rPr>
          <w:spacing w:val="-4"/>
          <w:position w:val="0"/>
          <w:sz w:val="20"/>
          <w:szCs w:val="20"/>
          <w:lang w:eastAsia="en-US"/>
        </w:rPr>
        <w:t xml:space="preserve"> </w:t>
      </w:r>
      <w:r w:rsidR="00680A81" w:rsidRPr="00926517">
        <w:rPr>
          <w:position w:val="0"/>
          <w:sz w:val="20"/>
          <w:szCs w:val="20"/>
          <w:lang w:eastAsia="en-US"/>
        </w:rPr>
        <w:t>растения,</w:t>
      </w:r>
      <w:r w:rsidR="00680A81" w:rsidRPr="00926517">
        <w:rPr>
          <w:spacing w:val="-4"/>
          <w:position w:val="0"/>
          <w:sz w:val="20"/>
          <w:szCs w:val="20"/>
          <w:lang w:eastAsia="en-US"/>
        </w:rPr>
        <w:t xml:space="preserve"> </w:t>
      </w:r>
      <w:r w:rsidR="00680A81" w:rsidRPr="00926517">
        <w:rPr>
          <w:position w:val="0"/>
          <w:sz w:val="20"/>
          <w:szCs w:val="20"/>
          <w:lang w:eastAsia="en-US"/>
        </w:rPr>
        <w:t>человеческие</w:t>
      </w:r>
      <w:r w:rsidR="00680A81" w:rsidRPr="00926517">
        <w:rPr>
          <w:spacing w:val="-8"/>
          <w:position w:val="0"/>
          <w:sz w:val="20"/>
          <w:szCs w:val="20"/>
          <w:lang w:eastAsia="en-US"/>
        </w:rPr>
        <w:t xml:space="preserve"> </w:t>
      </w:r>
      <w:r w:rsidR="00680A81" w:rsidRPr="00926517">
        <w:rPr>
          <w:position w:val="0"/>
          <w:sz w:val="20"/>
          <w:szCs w:val="20"/>
          <w:lang w:eastAsia="en-US"/>
        </w:rPr>
        <w:t>останки и</w:t>
      </w:r>
      <w:r w:rsidR="00680A81" w:rsidRPr="00926517">
        <w:rPr>
          <w:spacing w:val="-7"/>
          <w:position w:val="0"/>
          <w:sz w:val="20"/>
          <w:szCs w:val="20"/>
          <w:lang w:eastAsia="en-US"/>
        </w:rPr>
        <w:t xml:space="preserve"> </w:t>
      </w:r>
      <w:r w:rsidR="00680A81" w:rsidRPr="00926517">
        <w:rPr>
          <w:spacing w:val="-4"/>
          <w:position w:val="0"/>
          <w:sz w:val="20"/>
          <w:szCs w:val="20"/>
          <w:lang w:eastAsia="en-US"/>
        </w:rPr>
        <w:t>прах</w:t>
      </w:r>
      <w:r>
        <w:rPr>
          <w:spacing w:val="-4"/>
          <w:position w:val="0"/>
          <w:sz w:val="20"/>
          <w:szCs w:val="20"/>
          <w:lang w:eastAsia="en-US"/>
        </w:rPr>
        <w:t>;</w:t>
      </w:r>
    </w:p>
    <w:p w14:paraId="01C95CA2" w14:textId="108E66A5" w:rsidR="00680A81" w:rsidRPr="00926517" w:rsidRDefault="00A07FF8" w:rsidP="00F816F2">
      <w:pPr>
        <w:widowControl w:val="0"/>
        <w:numPr>
          <w:ilvl w:val="0"/>
          <w:numId w:val="2"/>
        </w:numPr>
        <w:tabs>
          <w:tab w:val="left" w:pos="851"/>
          <w:tab w:val="left" w:pos="1145"/>
        </w:tabs>
        <w:suppressAutoHyphens w:val="0"/>
        <w:autoSpaceDE w:val="0"/>
        <w:autoSpaceDN w:val="0"/>
        <w:spacing w:line="240" w:lineRule="auto"/>
        <w:ind w:leftChars="0" w:left="0" w:right="114" w:firstLineChars="0" w:firstLine="567"/>
        <w:jc w:val="both"/>
        <w:textDirection w:val="lrTb"/>
        <w:textAlignment w:val="auto"/>
        <w:outlineLvl w:val="9"/>
        <w:rPr>
          <w:position w:val="0"/>
          <w:sz w:val="20"/>
          <w:szCs w:val="20"/>
          <w:lang w:eastAsia="en-US"/>
        </w:rPr>
      </w:pPr>
      <w:r>
        <w:rPr>
          <w:position w:val="0"/>
          <w:sz w:val="20"/>
          <w:szCs w:val="20"/>
          <w:lang w:eastAsia="en-US"/>
        </w:rPr>
        <w:t>Д</w:t>
      </w:r>
      <w:r w:rsidR="00680A81" w:rsidRPr="00926517">
        <w:rPr>
          <w:position w:val="0"/>
          <w:sz w:val="20"/>
          <w:szCs w:val="20"/>
          <w:lang w:eastAsia="en-US"/>
        </w:rPr>
        <w:t>енежные знаки Российской Федерации и иностранная валюта (за исключением пересылаемых Центральным банком Российской Федерации и его учреждениями), дорожные чеки, ценные бумаги, золото и серебро в слитках, валюту, акцизные марки, драгоценные металлы и камни</w:t>
      </w:r>
      <w:r>
        <w:rPr>
          <w:position w:val="0"/>
          <w:sz w:val="20"/>
          <w:szCs w:val="20"/>
          <w:lang w:eastAsia="en-US"/>
        </w:rPr>
        <w:t>;</w:t>
      </w:r>
    </w:p>
    <w:p w14:paraId="24F35792" w14:textId="2097C6B2" w:rsidR="00680A81" w:rsidRPr="00926517" w:rsidRDefault="00A07FF8" w:rsidP="00F816F2">
      <w:pPr>
        <w:widowControl w:val="0"/>
        <w:numPr>
          <w:ilvl w:val="0"/>
          <w:numId w:val="2"/>
        </w:numPr>
        <w:tabs>
          <w:tab w:val="left" w:pos="851"/>
          <w:tab w:val="left" w:pos="1089"/>
        </w:tabs>
        <w:suppressAutoHyphens w:val="0"/>
        <w:autoSpaceDE w:val="0"/>
        <w:autoSpaceDN w:val="0"/>
        <w:spacing w:line="240" w:lineRule="auto"/>
        <w:ind w:leftChars="0" w:left="0" w:firstLineChars="0" w:firstLine="567"/>
        <w:jc w:val="both"/>
        <w:textDirection w:val="lrTb"/>
        <w:textAlignment w:val="auto"/>
        <w:outlineLvl w:val="9"/>
        <w:rPr>
          <w:position w:val="0"/>
          <w:sz w:val="20"/>
          <w:szCs w:val="20"/>
          <w:lang w:eastAsia="en-US"/>
        </w:rPr>
      </w:pPr>
      <w:r>
        <w:rPr>
          <w:position w:val="0"/>
          <w:sz w:val="20"/>
          <w:szCs w:val="20"/>
          <w:lang w:eastAsia="en-US"/>
        </w:rPr>
        <w:t>С</w:t>
      </w:r>
      <w:r w:rsidR="00680A81" w:rsidRPr="00926517">
        <w:rPr>
          <w:position w:val="0"/>
          <w:sz w:val="20"/>
          <w:szCs w:val="20"/>
          <w:lang w:eastAsia="en-US"/>
        </w:rPr>
        <w:t>коропортящиеся</w:t>
      </w:r>
      <w:r w:rsidR="00680A81" w:rsidRPr="00926517">
        <w:rPr>
          <w:spacing w:val="-10"/>
          <w:position w:val="0"/>
          <w:sz w:val="20"/>
          <w:szCs w:val="20"/>
          <w:lang w:eastAsia="en-US"/>
        </w:rPr>
        <w:t xml:space="preserve"> </w:t>
      </w:r>
      <w:r w:rsidR="00680A81" w:rsidRPr="00926517">
        <w:rPr>
          <w:position w:val="0"/>
          <w:sz w:val="20"/>
          <w:szCs w:val="20"/>
          <w:lang w:eastAsia="en-US"/>
        </w:rPr>
        <w:t>продукты</w:t>
      </w:r>
      <w:r w:rsidR="00680A81" w:rsidRPr="00926517">
        <w:rPr>
          <w:spacing w:val="-11"/>
          <w:position w:val="0"/>
          <w:sz w:val="20"/>
          <w:szCs w:val="20"/>
          <w:lang w:eastAsia="en-US"/>
        </w:rPr>
        <w:t xml:space="preserve"> </w:t>
      </w:r>
      <w:r w:rsidR="00680A81" w:rsidRPr="00926517">
        <w:rPr>
          <w:spacing w:val="-2"/>
          <w:position w:val="0"/>
          <w:sz w:val="20"/>
          <w:szCs w:val="20"/>
          <w:lang w:eastAsia="en-US"/>
        </w:rPr>
        <w:t>питания</w:t>
      </w:r>
      <w:r>
        <w:rPr>
          <w:spacing w:val="-2"/>
          <w:position w:val="0"/>
          <w:sz w:val="20"/>
          <w:szCs w:val="20"/>
          <w:lang w:eastAsia="en-US"/>
        </w:rPr>
        <w:t>;</w:t>
      </w:r>
    </w:p>
    <w:p w14:paraId="26732FAB" w14:textId="48BA913E" w:rsidR="00680A81" w:rsidRPr="00926517" w:rsidRDefault="00A07FF8" w:rsidP="00F816F2">
      <w:pPr>
        <w:widowControl w:val="0"/>
        <w:numPr>
          <w:ilvl w:val="0"/>
          <w:numId w:val="2"/>
        </w:numPr>
        <w:tabs>
          <w:tab w:val="left" w:pos="851"/>
          <w:tab w:val="left" w:pos="1089"/>
        </w:tabs>
        <w:suppressAutoHyphens w:val="0"/>
        <w:autoSpaceDE w:val="0"/>
        <w:autoSpaceDN w:val="0"/>
        <w:spacing w:line="240" w:lineRule="auto"/>
        <w:ind w:leftChars="0" w:left="0" w:firstLineChars="0" w:firstLine="567"/>
        <w:jc w:val="both"/>
        <w:textDirection w:val="lrTb"/>
        <w:textAlignment w:val="auto"/>
        <w:outlineLvl w:val="9"/>
        <w:rPr>
          <w:position w:val="0"/>
          <w:sz w:val="20"/>
          <w:szCs w:val="20"/>
          <w:lang w:eastAsia="en-US"/>
        </w:rPr>
      </w:pPr>
      <w:r>
        <w:rPr>
          <w:position w:val="0"/>
          <w:sz w:val="20"/>
          <w:szCs w:val="20"/>
          <w:lang w:eastAsia="en-US"/>
        </w:rPr>
        <w:t>И</w:t>
      </w:r>
      <w:r w:rsidR="00680A81" w:rsidRPr="00926517">
        <w:rPr>
          <w:position w:val="0"/>
          <w:sz w:val="20"/>
          <w:szCs w:val="20"/>
          <w:lang w:eastAsia="en-US"/>
        </w:rPr>
        <w:t>ммунобиологические</w:t>
      </w:r>
      <w:r w:rsidR="00680A81" w:rsidRPr="00926517">
        <w:rPr>
          <w:spacing w:val="-17"/>
          <w:position w:val="0"/>
          <w:sz w:val="20"/>
          <w:szCs w:val="20"/>
          <w:lang w:eastAsia="en-US"/>
        </w:rPr>
        <w:t xml:space="preserve"> </w:t>
      </w:r>
      <w:r w:rsidR="00680A81" w:rsidRPr="00926517">
        <w:rPr>
          <w:position w:val="0"/>
          <w:sz w:val="20"/>
          <w:szCs w:val="20"/>
          <w:lang w:eastAsia="en-US"/>
        </w:rPr>
        <w:t>препараты,</w:t>
      </w:r>
      <w:r w:rsidR="00680A81" w:rsidRPr="00926517">
        <w:rPr>
          <w:spacing w:val="-13"/>
          <w:position w:val="0"/>
          <w:sz w:val="20"/>
          <w:szCs w:val="20"/>
          <w:lang w:eastAsia="en-US"/>
        </w:rPr>
        <w:t xml:space="preserve"> </w:t>
      </w:r>
      <w:r w:rsidR="00680A81" w:rsidRPr="00926517">
        <w:rPr>
          <w:position w:val="0"/>
          <w:sz w:val="20"/>
          <w:szCs w:val="20"/>
          <w:lang w:eastAsia="en-US"/>
        </w:rPr>
        <w:t>биологические</w:t>
      </w:r>
      <w:r w:rsidR="00680A81" w:rsidRPr="00926517">
        <w:rPr>
          <w:spacing w:val="-12"/>
          <w:position w:val="0"/>
          <w:sz w:val="20"/>
          <w:szCs w:val="20"/>
          <w:lang w:eastAsia="en-US"/>
        </w:rPr>
        <w:t xml:space="preserve"> </w:t>
      </w:r>
      <w:r w:rsidR="00680A81" w:rsidRPr="00926517">
        <w:rPr>
          <w:position w:val="0"/>
          <w:sz w:val="20"/>
          <w:szCs w:val="20"/>
          <w:lang w:eastAsia="en-US"/>
        </w:rPr>
        <w:t>материалы,</w:t>
      </w:r>
      <w:r w:rsidR="00680A81" w:rsidRPr="00926517">
        <w:rPr>
          <w:spacing w:val="-13"/>
          <w:position w:val="0"/>
          <w:sz w:val="20"/>
          <w:szCs w:val="20"/>
          <w:lang w:eastAsia="en-US"/>
        </w:rPr>
        <w:t xml:space="preserve"> </w:t>
      </w:r>
      <w:r w:rsidR="00680A81" w:rsidRPr="00926517">
        <w:rPr>
          <w:spacing w:val="-2"/>
          <w:position w:val="0"/>
          <w:sz w:val="20"/>
          <w:szCs w:val="20"/>
          <w:lang w:eastAsia="en-US"/>
        </w:rPr>
        <w:t>кровь</w:t>
      </w:r>
      <w:r>
        <w:rPr>
          <w:spacing w:val="-2"/>
          <w:position w:val="0"/>
          <w:sz w:val="20"/>
          <w:szCs w:val="20"/>
          <w:lang w:eastAsia="en-US"/>
        </w:rPr>
        <w:t>;</w:t>
      </w:r>
    </w:p>
    <w:p w14:paraId="2BF8835F" w14:textId="544D08C1" w:rsidR="00680A81" w:rsidRPr="00926517" w:rsidRDefault="00A07FF8" w:rsidP="00F816F2">
      <w:pPr>
        <w:widowControl w:val="0"/>
        <w:numPr>
          <w:ilvl w:val="0"/>
          <w:numId w:val="2"/>
        </w:numPr>
        <w:tabs>
          <w:tab w:val="left" w:pos="851"/>
          <w:tab w:val="left" w:pos="1243"/>
        </w:tabs>
        <w:suppressAutoHyphens w:val="0"/>
        <w:autoSpaceDE w:val="0"/>
        <w:autoSpaceDN w:val="0"/>
        <w:spacing w:line="240" w:lineRule="auto"/>
        <w:ind w:leftChars="0" w:left="0" w:right="115" w:firstLineChars="0" w:firstLine="567"/>
        <w:jc w:val="both"/>
        <w:textDirection w:val="lrTb"/>
        <w:textAlignment w:val="auto"/>
        <w:outlineLvl w:val="9"/>
        <w:rPr>
          <w:position w:val="0"/>
          <w:sz w:val="20"/>
          <w:szCs w:val="20"/>
          <w:lang w:eastAsia="en-US"/>
        </w:rPr>
      </w:pPr>
      <w:r>
        <w:rPr>
          <w:position w:val="0"/>
          <w:sz w:val="20"/>
          <w:szCs w:val="20"/>
          <w:lang w:eastAsia="en-US"/>
        </w:rPr>
        <w:t>Х</w:t>
      </w:r>
      <w:r w:rsidR="00680A81" w:rsidRPr="00926517">
        <w:rPr>
          <w:position w:val="0"/>
          <w:sz w:val="20"/>
          <w:szCs w:val="20"/>
          <w:lang w:eastAsia="en-US"/>
        </w:rPr>
        <w:t>имические реагенты, химические реактивы, иные химически активные вещества, препараты, смеси в любой форме, в том числе в твердой, жидкой, газообразной или иной химической форме</w:t>
      </w:r>
      <w:r>
        <w:rPr>
          <w:position w:val="0"/>
          <w:sz w:val="20"/>
          <w:szCs w:val="20"/>
          <w:lang w:eastAsia="en-US"/>
        </w:rPr>
        <w:t>;</w:t>
      </w:r>
    </w:p>
    <w:p w14:paraId="77D49B97" w14:textId="34E530F8" w:rsidR="00680A81" w:rsidRPr="00926517" w:rsidRDefault="00A07FF8" w:rsidP="00F816F2">
      <w:pPr>
        <w:widowControl w:val="0"/>
        <w:numPr>
          <w:ilvl w:val="0"/>
          <w:numId w:val="2"/>
        </w:numPr>
        <w:tabs>
          <w:tab w:val="left" w:pos="851"/>
          <w:tab w:val="left" w:pos="1140"/>
        </w:tabs>
        <w:suppressAutoHyphens w:val="0"/>
        <w:autoSpaceDE w:val="0"/>
        <w:autoSpaceDN w:val="0"/>
        <w:spacing w:line="240" w:lineRule="auto"/>
        <w:ind w:leftChars="0" w:left="0" w:right="116" w:firstLineChars="0" w:firstLine="567"/>
        <w:jc w:val="both"/>
        <w:textDirection w:val="lrTb"/>
        <w:textAlignment w:val="auto"/>
        <w:outlineLvl w:val="9"/>
        <w:rPr>
          <w:position w:val="0"/>
          <w:sz w:val="20"/>
          <w:szCs w:val="20"/>
          <w:lang w:eastAsia="en-US"/>
        </w:rPr>
      </w:pPr>
      <w:r>
        <w:rPr>
          <w:position w:val="0"/>
          <w:sz w:val="20"/>
          <w:szCs w:val="20"/>
          <w:lang w:eastAsia="en-US"/>
        </w:rPr>
        <w:t>П</w:t>
      </w:r>
      <w:r w:rsidR="00680A81" w:rsidRPr="00926517">
        <w:rPr>
          <w:position w:val="0"/>
          <w:sz w:val="20"/>
          <w:szCs w:val="20"/>
          <w:lang w:eastAsia="en-US"/>
        </w:rPr>
        <w:t>редметы и вещества, которые по своему характеру или упаковке могут представлять опасность для сотрудников Исполнителя и иных лиц, загрязнять или портить (повреждать) другие отправления и оборудование</w:t>
      </w:r>
    </w:p>
    <w:p w14:paraId="3261E605" w14:textId="5407CC6B" w:rsidR="00680A81" w:rsidRPr="00926517" w:rsidRDefault="00A07FF8" w:rsidP="00F816F2">
      <w:pPr>
        <w:widowControl w:val="0"/>
        <w:numPr>
          <w:ilvl w:val="0"/>
          <w:numId w:val="2"/>
        </w:numPr>
        <w:tabs>
          <w:tab w:val="left" w:pos="851"/>
          <w:tab w:val="left" w:pos="1089"/>
        </w:tabs>
        <w:suppressAutoHyphens w:val="0"/>
        <w:autoSpaceDE w:val="0"/>
        <w:autoSpaceDN w:val="0"/>
        <w:spacing w:line="240" w:lineRule="auto"/>
        <w:ind w:leftChars="0" w:left="0" w:firstLineChars="0" w:firstLine="567"/>
        <w:jc w:val="both"/>
        <w:textDirection w:val="lrTb"/>
        <w:textAlignment w:val="auto"/>
        <w:outlineLvl w:val="9"/>
        <w:rPr>
          <w:position w:val="0"/>
          <w:sz w:val="20"/>
          <w:szCs w:val="20"/>
          <w:lang w:eastAsia="en-US"/>
        </w:rPr>
      </w:pPr>
      <w:r>
        <w:rPr>
          <w:position w:val="0"/>
          <w:sz w:val="20"/>
          <w:szCs w:val="20"/>
          <w:lang w:eastAsia="en-US"/>
        </w:rPr>
        <w:t>Л</w:t>
      </w:r>
      <w:r w:rsidR="00680A81" w:rsidRPr="00926517">
        <w:rPr>
          <w:position w:val="0"/>
          <w:sz w:val="20"/>
          <w:szCs w:val="20"/>
          <w:lang w:eastAsia="en-US"/>
        </w:rPr>
        <w:t>юбые</w:t>
      </w:r>
      <w:r w:rsidR="00680A81" w:rsidRPr="00926517">
        <w:rPr>
          <w:spacing w:val="-10"/>
          <w:position w:val="0"/>
          <w:sz w:val="20"/>
          <w:szCs w:val="20"/>
          <w:lang w:eastAsia="en-US"/>
        </w:rPr>
        <w:t xml:space="preserve"> </w:t>
      </w:r>
      <w:r w:rsidR="00680A81" w:rsidRPr="00926517">
        <w:rPr>
          <w:position w:val="0"/>
          <w:sz w:val="20"/>
          <w:szCs w:val="20"/>
          <w:lang w:eastAsia="en-US"/>
        </w:rPr>
        <w:t>документы,</w:t>
      </w:r>
      <w:r w:rsidR="00680A81" w:rsidRPr="00926517">
        <w:rPr>
          <w:spacing w:val="-9"/>
          <w:position w:val="0"/>
          <w:sz w:val="20"/>
          <w:szCs w:val="20"/>
          <w:lang w:eastAsia="en-US"/>
        </w:rPr>
        <w:t xml:space="preserve"> </w:t>
      </w:r>
      <w:r w:rsidR="00680A81" w:rsidRPr="00926517">
        <w:rPr>
          <w:position w:val="0"/>
          <w:sz w:val="20"/>
          <w:szCs w:val="20"/>
          <w:lang w:eastAsia="en-US"/>
        </w:rPr>
        <w:t>удостоверяющие</w:t>
      </w:r>
      <w:r w:rsidR="00680A81" w:rsidRPr="00926517">
        <w:rPr>
          <w:spacing w:val="-10"/>
          <w:position w:val="0"/>
          <w:sz w:val="20"/>
          <w:szCs w:val="20"/>
          <w:lang w:eastAsia="en-US"/>
        </w:rPr>
        <w:t xml:space="preserve"> </w:t>
      </w:r>
      <w:r w:rsidR="00680A81" w:rsidRPr="00926517">
        <w:rPr>
          <w:spacing w:val="-2"/>
          <w:position w:val="0"/>
          <w:sz w:val="20"/>
          <w:szCs w:val="20"/>
          <w:lang w:eastAsia="en-US"/>
        </w:rPr>
        <w:t>личность</w:t>
      </w:r>
      <w:r>
        <w:rPr>
          <w:spacing w:val="-2"/>
          <w:position w:val="0"/>
          <w:sz w:val="20"/>
          <w:szCs w:val="20"/>
          <w:lang w:eastAsia="en-US"/>
        </w:rPr>
        <w:t>;</w:t>
      </w:r>
    </w:p>
    <w:p w14:paraId="5FC27310" w14:textId="3909E238" w:rsidR="00A07FF8" w:rsidRPr="006212B7" w:rsidRDefault="00A07FF8" w:rsidP="00F816F2">
      <w:pPr>
        <w:widowControl w:val="0"/>
        <w:numPr>
          <w:ilvl w:val="0"/>
          <w:numId w:val="2"/>
        </w:numPr>
        <w:tabs>
          <w:tab w:val="left" w:pos="851"/>
          <w:tab w:val="left" w:pos="1156"/>
        </w:tabs>
        <w:suppressAutoHyphens w:val="0"/>
        <w:autoSpaceDE w:val="0"/>
        <w:autoSpaceDN w:val="0"/>
        <w:spacing w:line="240" w:lineRule="auto"/>
        <w:ind w:leftChars="0" w:left="0" w:right="105" w:firstLineChars="0" w:firstLine="567"/>
        <w:jc w:val="both"/>
        <w:textDirection w:val="lrTb"/>
        <w:textAlignment w:val="auto"/>
        <w:outlineLvl w:val="9"/>
        <w:rPr>
          <w:position w:val="0"/>
          <w:sz w:val="20"/>
          <w:szCs w:val="20"/>
          <w:lang w:eastAsia="en-US"/>
        </w:rPr>
      </w:pPr>
      <w:r w:rsidRPr="006212B7">
        <w:rPr>
          <w:position w:val="0"/>
          <w:sz w:val="20"/>
          <w:szCs w:val="20"/>
          <w:lang w:eastAsia="en-US"/>
        </w:rPr>
        <w:t>Контрафактная продукция, в том числе товары под товарным знаком, полностью идентичным или едва отличимым от зарегистрированного товарного знака, без разрешения или без ведома владельца зарегистрированного товарного знака (также обычно называемые «поддельными товарами» или «подделками»);</w:t>
      </w:r>
    </w:p>
    <w:p w14:paraId="604D8E2C" w14:textId="62D49F8A" w:rsidR="00680A81" w:rsidRPr="00926517" w:rsidRDefault="00A07FF8" w:rsidP="00F816F2">
      <w:pPr>
        <w:widowControl w:val="0"/>
        <w:numPr>
          <w:ilvl w:val="0"/>
          <w:numId w:val="2"/>
        </w:numPr>
        <w:tabs>
          <w:tab w:val="left" w:pos="851"/>
          <w:tab w:val="left" w:pos="1156"/>
        </w:tabs>
        <w:suppressAutoHyphens w:val="0"/>
        <w:autoSpaceDE w:val="0"/>
        <w:autoSpaceDN w:val="0"/>
        <w:spacing w:line="240" w:lineRule="auto"/>
        <w:ind w:leftChars="0" w:left="0" w:right="105" w:firstLineChars="0" w:firstLine="567"/>
        <w:jc w:val="both"/>
        <w:textDirection w:val="lrTb"/>
        <w:textAlignment w:val="auto"/>
        <w:outlineLvl w:val="9"/>
        <w:rPr>
          <w:position w:val="0"/>
          <w:sz w:val="20"/>
          <w:szCs w:val="20"/>
          <w:lang w:eastAsia="en-US"/>
        </w:rPr>
      </w:pPr>
      <w:r>
        <w:rPr>
          <w:position w:val="0"/>
          <w:sz w:val="20"/>
          <w:szCs w:val="20"/>
          <w:lang w:eastAsia="en-US"/>
        </w:rPr>
        <w:t>Х</w:t>
      </w:r>
      <w:r w:rsidR="00680A81" w:rsidRPr="00926517">
        <w:rPr>
          <w:position w:val="0"/>
          <w:sz w:val="20"/>
          <w:szCs w:val="20"/>
          <w:lang w:eastAsia="en-US"/>
        </w:rPr>
        <w:t>удожественные ценности (картины, иконы, антиквариат, книги, выпущенные до 1950 г.)</w:t>
      </w:r>
      <w:r>
        <w:rPr>
          <w:position w:val="0"/>
          <w:sz w:val="20"/>
          <w:szCs w:val="20"/>
          <w:lang w:eastAsia="en-US"/>
        </w:rPr>
        <w:t>;</w:t>
      </w:r>
    </w:p>
    <w:p w14:paraId="1A54129E" w14:textId="22A303C7" w:rsidR="00680A81" w:rsidRPr="00926517" w:rsidRDefault="00A07FF8" w:rsidP="00F816F2">
      <w:pPr>
        <w:widowControl w:val="0"/>
        <w:numPr>
          <w:ilvl w:val="0"/>
          <w:numId w:val="2"/>
        </w:numPr>
        <w:tabs>
          <w:tab w:val="left" w:pos="851"/>
          <w:tab w:val="left" w:pos="1157"/>
        </w:tabs>
        <w:suppressAutoHyphens w:val="0"/>
        <w:autoSpaceDE w:val="0"/>
        <w:autoSpaceDN w:val="0"/>
        <w:spacing w:line="240" w:lineRule="auto"/>
        <w:ind w:leftChars="0" w:left="0" w:firstLineChars="0" w:firstLine="567"/>
        <w:jc w:val="both"/>
        <w:textDirection w:val="lrTb"/>
        <w:textAlignment w:val="auto"/>
        <w:outlineLvl w:val="9"/>
        <w:rPr>
          <w:position w:val="0"/>
          <w:sz w:val="20"/>
          <w:szCs w:val="20"/>
          <w:lang w:eastAsia="en-US"/>
        </w:rPr>
      </w:pPr>
      <w:r>
        <w:rPr>
          <w:position w:val="0"/>
          <w:sz w:val="20"/>
          <w:szCs w:val="20"/>
          <w:lang w:eastAsia="en-US"/>
        </w:rPr>
        <w:t>П</w:t>
      </w:r>
      <w:r w:rsidR="00680A81" w:rsidRPr="00926517">
        <w:rPr>
          <w:position w:val="0"/>
          <w:sz w:val="20"/>
          <w:szCs w:val="20"/>
          <w:lang w:eastAsia="en-US"/>
        </w:rPr>
        <w:t>орнографические</w:t>
      </w:r>
      <w:r w:rsidR="00680A81" w:rsidRPr="00926517">
        <w:rPr>
          <w:spacing w:val="-17"/>
          <w:position w:val="0"/>
          <w:sz w:val="20"/>
          <w:szCs w:val="20"/>
          <w:lang w:eastAsia="en-US"/>
        </w:rPr>
        <w:t xml:space="preserve"> </w:t>
      </w:r>
      <w:r w:rsidR="00680A81" w:rsidRPr="00926517">
        <w:rPr>
          <w:spacing w:val="-2"/>
          <w:position w:val="0"/>
          <w:sz w:val="20"/>
          <w:szCs w:val="20"/>
          <w:lang w:eastAsia="en-US"/>
        </w:rPr>
        <w:t>материалы</w:t>
      </w:r>
      <w:r>
        <w:rPr>
          <w:spacing w:val="-2"/>
          <w:position w:val="0"/>
          <w:sz w:val="20"/>
          <w:szCs w:val="20"/>
          <w:lang w:eastAsia="en-US"/>
        </w:rPr>
        <w:t>;</w:t>
      </w:r>
    </w:p>
    <w:p w14:paraId="265AE8B4" w14:textId="4B34CAF3" w:rsidR="00680A81" w:rsidRDefault="00A07FF8" w:rsidP="00F816F2">
      <w:pPr>
        <w:widowControl w:val="0"/>
        <w:numPr>
          <w:ilvl w:val="0"/>
          <w:numId w:val="2"/>
        </w:numPr>
        <w:tabs>
          <w:tab w:val="left" w:pos="851"/>
          <w:tab w:val="left" w:pos="1159"/>
        </w:tabs>
        <w:suppressAutoHyphens w:val="0"/>
        <w:autoSpaceDE w:val="0"/>
        <w:autoSpaceDN w:val="0"/>
        <w:spacing w:line="240" w:lineRule="auto"/>
        <w:ind w:leftChars="0" w:left="0" w:right="114" w:firstLineChars="0" w:firstLine="567"/>
        <w:jc w:val="both"/>
        <w:textDirection w:val="lrTb"/>
        <w:textAlignment w:val="auto"/>
        <w:outlineLvl w:val="9"/>
        <w:rPr>
          <w:position w:val="0"/>
          <w:sz w:val="20"/>
          <w:szCs w:val="20"/>
          <w:lang w:eastAsia="en-US"/>
        </w:rPr>
      </w:pPr>
      <w:r>
        <w:rPr>
          <w:position w:val="0"/>
          <w:sz w:val="20"/>
          <w:szCs w:val="20"/>
          <w:lang w:eastAsia="en-US"/>
        </w:rPr>
        <w:t>Э</w:t>
      </w:r>
      <w:r w:rsidR="00680A81" w:rsidRPr="00926517">
        <w:rPr>
          <w:position w:val="0"/>
          <w:sz w:val="20"/>
          <w:szCs w:val="20"/>
          <w:lang w:eastAsia="en-US"/>
        </w:rPr>
        <w:t>тиловый спирт (в том числе денатурат) и нефасованная спиртосодержащая продукция с содержанием этилового спирта более 25% объема готовой продукции</w:t>
      </w:r>
      <w:r>
        <w:rPr>
          <w:position w:val="0"/>
          <w:sz w:val="20"/>
          <w:szCs w:val="20"/>
          <w:lang w:eastAsia="en-US"/>
        </w:rPr>
        <w:t>;</w:t>
      </w:r>
    </w:p>
    <w:p w14:paraId="17B077C2" w14:textId="435AAF2F" w:rsidR="00A07FF8" w:rsidRPr="006212B7" w:rsidRDefault="00A07FF8" w:rsidP="00F816F2">
      <w:pPr>
        <w:widowControl w:val="0"/>
        <w:numPr>
          <w:ilvl w:val="0"/>
          <w:numId w:val="2"/>
        </w:numPr>
        <w:tabs>
          <w:tab w:val="left" w:pos="851"/>
          <w:tab w:val="left" w:pos="1159"/>
        </w:tabs>
        <w:suppressAutoHyphens w:val="0"/>
        <w:autoSpaceDE w:val="0"/>
        <w:autoSpaceDN w:val="0"/>
        <w:spacing w:line="240" w:lineRule="auto"/>
        <w:ind w:leftChars="0" w:left="0" w:right="114" w:firstLineChars="0" w:firstLine="567"/>
        <w:jc w:val="both"/>
        <w:textDirection w:val="lrTb"/>
        <w:textAlignment w:val="auto"/>
        <w:outlineLvl w:val="9"/>
        <w:rPr>
          <w:position w:val="0"/>
          <w:sz w:val="20"/>
          <w:szCs w:val="20"/>
          <w:lang w:eastAsia="en-US"/>
        </w:rPr>
      </w:pPr>
      <w:r w:rsidRPr="006212B7">
        <w:rPr>
          <w:position w:val="0"/>
          <w:sz w:val="20"/>
          <w:szCs w:val="20"/>
          <w:lang w:eastAsia="en-US"/>
        </w:rPr>
        <w:t>Табак и табачные изделия, в том числе сигареты, сигары, рассыпной табак, бездымный табак, табак для кальяна;</w:t>
      </w:r>
    </w:p>
    <w:p w14:paraId="1FCCC977" w14:textId="08FF6EED" w:rsidR="00A07FF8" w:rsidRPr="006212B7" w:rsidRDefault="00A07FF8" w:rsidP="00F816F2">
      <w:pPr>
        <w:widowControl w:val="0"/>
        <w:numPr>
          <w:ilvl w:val="0"/>
          <w:numId w:val="2"/>
        </w:numPr>
        <w:tabs>
          <w:tab w:val="left" w:pos="851"/>
          <w:tab w:val="left" w:pos="1159"/>
        </w:tabs>
        <w:suppressAutoHyphens w:val="0"/>
        <w:autoSpaceDE w:val="0"/>
        <w:autoSpaceDN w:val="0"/>
        <w:spacing w:line="240" w:lineRule="auto"/>
        <w:ind w:leftChars="0" w:left="0" w:right="114" w:firstLineChars="0" w:firstLine="567"/>
        <w:jc w:val="both"/>
        <w:textDirection w:val="lrTb"/>
        <w:textAlignment w:val="auto"/>
        <w:outlineLvl w:val="9"/>
        <w:rPr>
          <w:position w:val="0"/>
          <w:sz w:val="20"/>
          <w:szCs w:val="20"/>
          <w:lang w:eastAsia="en-US"/>
        </w:rPr>
      </w:pPr>
      <w:r w:rsidRPr="006212B7">
        <w:rPr>
          <w:position w:val="0"/>
          <w:sz w:val="20"/>
          <w:szCs w:val="20"/>
          <w:lang w:eastAsia="en-US"/>
        </w:rPr>
        <w:t>Электронные сигареты и их компоненты, любые другие подобные устройства, основанные на принципе испарения или аэрозоля, а также любые негорючие жидкости или гели, независимо от содержания никотина, которые могут использоваться с подобными устройствами;</w:t>
      </w:r>
    </w:p>
    <w:p w14:paraId="151196A2" w14:textId="4A4F2D33" w:rsidR="00A07FF8" w:rsidRPr="006212B7" w:rsidRDefault="00A07FF8" w:rsidP="00A07FF8">
      <w:pPr>
        <w:widowControl w:val="0"/>
        <w:numPr>
          <w:ilvl w:val="0"/>
          <w:numId w:val="2"/>
        </w:numPr>
        <w:tabs>
          <w:tab w:val="left" w:pos="851"/>
          <w:tab w:val="left" w:pos="1159"/>
        </w:tabs>
        <w:suppressAutoHyphens w:val="0"/>
        <w:autoSpaceDE w:val="0"/>
        <w:autoSpaceDN w:val="0"/>
        <w:spacing w:line="240" w:lineRule="auto"/>
        <w:ind w:leftChars="0" w:left="0" w:right="114" w:firstLineChars="0" w:firstLine="567"/>
        <w:jc w:val="both"/>
        <w:textDirection w:val="lrTb"/>
        <w:textAlignment w:val="auto"/>
        <w:outlineLvl w:val="9"/>
        <w:rPr>
          <w:position w:val="0"/>
          <w:sz w:val="20"/>
          <w:szCs w:val="20"/>
          <w:lang w:eastAsia="en-US"/>
        </w:rPr>
      </w:pPr>
      <w:r w:rsidRPr="006212B7">
        <w:rPr>
          <w:position w:val="0"/>
          <w:sz w:val="20"/>
          <w:szCs w:val="20"/>
          <w:lang w:eastAsia="en-US"/>
        </w:rPr>
        <w:t>Незадекларированные, подакцизные грузы или товары, требующие получения разрешения или оформления в установленном порядке;</w:t>
      </w:r>
    </w:p>
    <w:p w14:paraId="089E08CD" w14:textId="2E495651" w:rsidR="00680A81" w:rsidRPr="00A07FF8" w:rsidRDefault="006212B7" w:rsidP="00A07FF8">
      <w:pPr>
        <w:widowControl w:val="0"/>
        <w:numPr>
          <w:ilvl w:val="0"/>
          <w:numId w:val="2"/>
        </w:numPr>
        <w:tabs>
          <w:tab w:val="left" w:pos="851"/>
          <w:tab w:val="left" w:pos="1159"/>
        </w:tabs>
        <w:suppressAutoHyphens w:val="0"/>
        <w:autoSpaceDE w:val="0"/>
        <w:autoSpaceDN w:val="0"/>
        <w:spacing w:line="240" w:lineRule="auto"/>
        <w:ind w:leftChars="0" w:left="0" w:right="114" w:firstLineChars="0" w:firstLine="567"/>
        <w:jc w:val="both"/>
        <w:textDirection w:val="lrTb"/>
        <w:textAlignment w:val="auto"/>
        <w:outlineLvl w:val="9"/>
        <w:rPr>
          <w:position w:val="0"/>
          <w:sz w:val="20"/>
          <w:szCs w:val="20"/>
          <w:lang w:eastAsia="en-US"/>
        </w:rPr>
      </w:pPr>
      <w:r>
        <w:rPr>
          <w:position w:val="0"/>
          <w:sz w:val="20"/>
          <w:szCs w:val="20"/>
          <w:lang w:eastAsia="en-US"/>
        </w:rPr>
        <w:t>Д</w:t>
      </w:r>
      <w:r w:rsidR="00680A81" w:rsidRPr="00A07FF8">
        <w:rPr>
          <w:position w:val="0"/>
          <w:sz w:val="20"/>
          <w:szCs w:val="20"/>
          <w:lang w:eastAsia="en-US"/>
        </w:rPr>
        <w:t>ругие вложения, в отношение которых, по мнению Экспедитора, не может быть обеспечена безопасность или законность пересылки.</w:t>
      </w:r>
    </w:p>
    <w:p w14:paraId="3A68DD97" w14:textId="77777777" w:rsidR="00680A81" w:rsidRPr="00926517" w:rsidRDefault="00680A81" w:rsidP="00680A81">
      <w:pPr>
        <w:tabs>
          <w:tab w:val="left" w:pos="851"/>
        </w:tabs>
        <w:ind w:left="0" w:hanging="2"/>
        <w:rPr>
          <w:sz w:val="20"/>
          <w:szCs w:val="20"/>
        </w:rPr>
      </w:pPr>
    </w:p>
    <w:p w14:paraId="762E707E" w14:textId="7C0F248B" w:rsidR="00680A81" w:rsidRDefault="00680A81">
      <w:pPr>
        <w:ind w:left="0" w:hanging="2"/>
      </w:pPr>
    </w:p>
    <w:p w14:paraId="6BF9E2A1" w14:textId="77777777" w:rsidR="00F816F2" w:rsidRPr="00926517" w:rsidRDefault="00F816F2">
      <w:pPr>
        <w:ind w:left="0" w:hanging="2"/>
      </w:pPr>
    </w:p>
    <w:p w14:paraId="46060F09" w14:textId="717BB385" w:rsidR="00680A81" w:rsidRPr="00926517" w:rsidRDefault="00680A81">
      <w:pPr>
        <w:ind w:left="0" w:hanging="2"/>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4962"/>
      </w:tblGrid>
      <w:tr w:rsidR="00680A81" w:rsidRPr="00F279C2" w14:paraId="129EAAE1" w14:textId="77777777" w:rsidTr="00F82C79">
        <w:trPr>
          <w:trHeight w:val="359"/>
        </w:trPr>
        <w:tc>
          <w:tcPr>
            <w:tcW w:w="5103" w:type="dxa"/>
          </w:tcPr>
          <w:p w14:paraId="08593080" w14:textId="77777777" w:rsidR="00680A81" w:rsidRPr="00926517" w:rsidRDefault="00680A81" w:rsidP="00050D3D">
            <w:pPr>
              <w:pBdr>
                <w:top w:val="nil"/>
                <w:left w:val="nil"/>
                <w:bottom w:val="nil"/>
                <w:right w:val="nil"/>
                <w:between w:val="nil"/>
              </w:pBdr>
              <w:spacing w:line="240" w:lineRule="auto"/>
              <w:ind w:leftChars="0" w:left="0" w:firstLineChars="0" w:firstLine="0"/>
              <w:rPr>
                <w:color w:val="000000" w:themeColor="text1"/>
                <w:sz w:val="20"/>
                <w:szCs w:val="20"/>
              </w:rPr>
            </w:pPr>
            <w:r w:rsidRPr="00926517">
              <w:rPr>
                <w:color w:val="000000" w:themeColor="text1"/>
                <w:sz w:val="20"/>
                <w:szCs w:val="20"/>
              </w:rPr>
              <w:t>Экспедитор</w:t>
            </w:r>
          </w:p>
          <w:p w14:paraId="60A66561" w14:textId="77777777" w:rsidR="00680A81" w:rsidRPr="00926517" w:rsidRDefault="00680A81" w:rsidP="00050D3D">
            <w:pPr>
              <w:pBdr>
                <w:top w:val="nil"/>
                <w:left w:val="nil"/>
                <w:bottom w:val="nil"/>
                <w:right w:val="nil"/>
                <w:between w:val="nil"/>
              </w:pBdr>
              <w:spacing w:line="240" w:lineRule="auto"/>
              <w:ind w:left="0" w:hanging="2"/>
              <w:rPr>
                <w:color w:val="000000" w:themeColor="text1"/>
                <w:sz w:val="20"/>
                <w:szCs w:val="20"/>
              </w:rPr>
            </w:pPr>
          </w:p>
          <w:p w14:paraId="6A8C33FF" w14:textId="77777777" w:rsidR="00680A81" w:rsidRPr="00926517" w:rsidRDefault="00680A81" w:rsidP="00050D3D">
            <w:pPr>
              <w:pBdr>
                <w:top w:val="nil"/>
                <w:left w:val="nil"/>
                <w:bottom w:val="nil"/>
                <w:right w:val="nil"/>
                <w:between w:val="nil"/>
              </w:pBdr>
              <w:spacing w:line="240" w:lineRule="auto"/>
              <w:ind w:left="0" w:hanging="2"/>
              <w:rPr>
                <w:color w:val="000000" w:themeColor="text1"/>
                <w:sz w:val="20"/>
                <w:szCs w:val="20"/>
              </w:rPr>
            </w:pPr>
          </w:p>
          <w:p w14:paraId="2D889B2A" w14:textId="09402C3A" w:rsidR="00965880" w:rsidRPr="00926517" w:rsidRDefault="00965880" w:rsidP="00965880">
            <w:pPr>
              <w:pBdr>
                <w:top w:val="nil"/>
                <w:left w:val="nil"/>
                <w:bottom w:val="nil"/>
                <w:right w:val="nil"/>
                <w:between w:val="nil"/>
              </w:pBdr>
              <w:spacing w:line="240" w:lineRule="auto"/>
              <w:ind w:left="0" w:hanging="2"/>
              <w:rPr>
                <w:color w:val="000000" w:themeColor="text1"/>
                <w:sz w:val="20"/>
                <w:szCs w:val="20"/>
              </w:rPr>
            </w:pPr>
            <w:r w:rsidRPr="00926517">
              <w:rPr>
                <w:color w:val="000000" w:themeColor="text1"/>
                <w:sz w:val="20"/>
                <w:szCs w:val="20"/>
              </w:rPr>
              <w:t>___________________/</w:t>
            </w:r>
            <w:permStart w:id="458965180" w:edGrp="everyone"/>
            <w:r w:rsidR="005D641E" w:rsidRPr="005D641E">
              <w:rPr>
                <w:color w:val="000000" w:themeColor="text1"/>
                <w:sz w:val="20"/>
                <w:szCs w:val="20"/>
                <w:u w:val="single"/>
              </w:rPr>
              <w:t>Мокрицкий М.В.</w:t>
            </w:r>
            <w:r w:rsidRPr="005D641E">
              <w:rPr>
                <w:color w:val="000000" w:themeColor="text1"/>
                <w:sz w:val="20"/>
                <w:szCs w:val="20"/>
                <w:u w:val="single"/>
              </w:rPr>
              <w:t>/</w:t>
            </w:r>
            <w:permEnd w:id="458965180"/>
          </w:p>
          <w:p w14:paraId="48BB4A00" w14:textId="77777777" w:rsidR="00680A81" w:rsidRPr="00926517" w:rsidRDefault="00680A81" w:rsidP="00050D3D">
            <w:pPr>
              <w:pBdr>
                <w:top w:val="nil"/>
                <w:left w:val="nil"/>
                <w:bottom w:val="nil"/>
                <w:right w:val="nil"/>
                <w:between w:val="nil"/>
              </w:pBdr>
              <w:spacing w:line="240" w:lineRule="auto"/>
              <w:ind w:left="0" w:hanging="2"/>
              <w:rPr>
                <w:color w:val="000000" w:themeColor="text1"/>
                <w:sz w:val="20"/>
                <w:szCs w:val="20"/>
              </w:rPr>
            </w:pPr>
            <w:r w:rsidRPr="00926517">
              <w:rPr>
                <w:color w:val="000000" w:themeColor="text1"/>
                <w:sz w:val="20"/>
                <w:szCs w:val="20"/>
              </w:rPr>
              <w:t>м.п.</w:t>
            </w:r>
          </w:p>
        </w:tc>
        <w:tc>
          <w:tcPr>
            <w:tcW w:w="4962" w:type="dxa"/>
          </w:tcPr>
          <w:p w14:paraId="5412B65E" w14:textId="77777777" w:rsidR="00680A81" w:rsidRPr="00926517" w:rsidRDefault="00680A81" w:rsidP="00050D3D">
            <w:pPr>
              <w:pBdr>
                <w:top w:val="nil"/>
                <w:left w:val="nil"/>
                <w:bottom w:val="nil"/>
                <w:right w:val="nil"/>
                <w:between w:val="nil"/>
              </w:pBdr>
              <w:spacing w:line="240" w:lineRule="auto"/>
              <w:ind w:left="0" w:hanging="2"/>
              <w:rPr>
                <w:color w:val="000000" w:themeColor="text1"/>
                <w:sz w:val="20"/>
                <w:szCs w:val="20"/>
              </w:rPr>
            </w:pPr>
            <w:r w:rsidRPr="00926517">
              <w:rPr>
                <w:color w:val="000000" w:themeColor="text1"/>
                <w:sz w:val="20"/>
                <w:szCs w:val="20"/>
              </w:rPr>
              <w:t>Клиент     </w:t>
            </w:r>
          </w:p>
          <w:p w14:paraId="6CEB2237" w14:textId="77777777" w:rsidR="00680A81" w:rsidRPr="00926517" w:rsidRDefault="00680A81" w:rsidP="00050D3D">
            <w:pPr>
              <w:pBdr>
                <w:top w:val="nil"/>
                <w:left w:val="nil"/>
                <w:bottom w:val="nil"/>
                <w:right w:val="nil"/>
                <w:between w:val="nil"/>
              </w:pBdr>
              <w:spacing w:line="240" w:lineRule="auto"/>
              <w:ind w:left="0" w:hanging="2"/>
              <w:rPr>
                <w:color w:val="000000" w:themeColor="text1"/>
                <w:sz w:val="20"/>
                <w:szCs w:val="20"/>
              </w:rPr>
            </w:pPr>
          </w:p>
          <w:p w14:paraId="138C91AB" w14:textId="77777777" w:rsidR="00680A81" w:rsidRPr="00926517" w:rsidRDefault="00680A81" w:rsidP="00050D3D">
            <w:pPr>
              <w:pBdr>
                <w:top w:val="nil"/>
                <w:left w:val="nil"/>
                <w:bottom w:val="nil"/>
                <w:right w:val="nil"/>
                <w:between w:val="nil"/>
              </w:pBdr>
              <w:spacing w:line="240" w:lineRule="auto"/>
              <w:ind w:left="0" w:hanging="2"/>
              <w:rPr>
                <w:color w:val="000000" w:themeColor="text1"/>
                <w:sz w:val="20"/>
                <w:szCs w:val="20"/>
              </w:rPr>
            </w:pPr>
          </w:p>
          <w:p w14:paraId="12BD0000" w14:textId="10A4BF65" w:rsidR="00680A81" w:rsidRPr="00926517" w:rsidRDefault="00680A81" w:rsidP="00050D3D">
            <w:pPr>
              <w:pBdr>
                <w:top w:val="nil"/>
                <w:left w:val="nil"/>
                <w:bottom w:val="nil"/>
                <w:right w:val="nil"/>
                <w:between w:val="nil"/>
              </w:pBdr>
              <w:spacing w:line="240" w:lineRule="auto"/>
              <w:ind w:left="0" w:hanging="2"/>
              <w:rPr>
                <w:color w:val="000000" w:themeColor="text1"/>
                <w:sz w:val="20"/>
                <w:szCs w:val="20"/>
              </w:rPr>
            </w:pPr>
            <w:r w:rsidRPr="00926517">
              <w:rPr>
                <w:color w:val="000000" w:themeColor="text1"/>
                <w:sz w:val="20"/>
                <w:szCs w:val="20"/>
              </w:rPr>
              <w:t>___________________/</w:t>
            </w:r>
            <w:permStart w:id="855514861" w:edGrp="everyone"/>
            <w:r w:rsidR="003D0F2A">
              <w:rPr>
                <w:color w:val="000000" w:themeColor="text1"/>
                <w:sz w:val="20"/>
                <w:szCs w:val="20"/>
                <w:u w:val="single"/>
              </w:rPr>
              <w:t xml:space="preserve">                    </w:t>
            </w:r>
            <w:r w:rsidR="00F404A2">
              <w:rPr>
                <w:color w:val="000000" w:themeColor="text1"/>
                <w:sz w:val="20"/>
                <w:szCs w:val="20"/>
                <w:u w:val="single"/>
              </w:rPr>
              <w:t xml:space="preserve">  </w:t>
            </w:r>
            <w:r w:rsidR="003D0F2A">
              <w:rPr>
                <w:color w:val="000000" w:themeColor="text1"/>
                <w:sz w:val="20"/>
                <w:szCs w:val="20"/>
                <w:u w:val="single"/>
              </w:rPr>
              <w:t xml:space="preserve">              </w:t>
            </w:r>
            <w:r w:rsidRPr="006C60BD">
              <w:rPr>
                <w:color w:val="000000" w:themeColor="text1"/>
                <w:sz w:val="20"/>
                <w:szCs w:val="20"/>
                <w:u w:val="single"/>
              </w:rPr>
              <w:t>/</w:t>
            </w:r>
            <w:permEnd w:id="855514861"/>
          </w:p>
          <w:p w14:paraId="77B5C049" w14:textId="77777777" w:rsidR="00680A81" w:rsidRPr="00F279C2" w:rsidRDefault="00680A81" w:rsidP="00050D3D">
            <w:pPr>
              <w:pBdr>
                <w:top w:val="nil"/>
                <w:left w:val="nil"/>
                <w:bottom w:val="nil"/>
                <w:right w:val="nil"/>
                <w:between w:val="nil"/>
              </w:pBdr>
              <w:spacing w:line="240" w:lineRule="auto"/>
              <w:ind w:left="0" w:hanging="2"/>
              <w:rPr>
                <w:color w:val="000000" w:themeColor="text1"/>
                <w:sz w:val="20"/>
                <w:szCs w:val="20"/>
              </w:rPr>
            </w:pPr>
            <w:r w:rsidRPr="00926517">
              <w:rPr>
                <w:color w:val="000000" w:themeColor="text1"/>
                <w:sz w:val="20"/>
                <w:szCs w:val="20"/>
              </w:rPr>
              <w:t>м.п.</w:t>
            </w:r>
          </w:p>
        </w:tc>
      </w:tr>
    </w:tbl>
    <w:p w14:paraId="31A2DAB2" w14:textId="77777777" w:rsidR="00680A81" w:rsidRDefault="00680A81">
      <w:pPr>
        <w:ind w:left="0" w:hanging="2"/>
      </w:pPr>
    </w:p>
    <w:sectPr w:rsidR="00680A81" w:rsidSect="00881402">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13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679B1" w14:textId="77777777" w:rsidR="003C0D61" w:rsidRDefault="003C0D61" w:rsidP="003535E5">
      <w:pPr>
        <w:spacing w:line="240" w:lineRule="auto"/>
        <w:ind w:left="0" w:hanging="2"/>
      </w:pPr>
      <w:r>
        <w:separator/>
      </w:r>
    </w:p>
  </w:endnote>
  <w:endnote w:type="continuationSeparator" w:id="0">
    <w:p w14:paraId="7EA2C7EA" w14:textId="77777777" w:rsidR="003C0D61" w:rsidRDefault="003C0D61" w:rsidP="003535E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B46D" w14:textId="77777777" w:rsidR="00EA284C" w:rsidRDefault="003C0D61">
    <w:pPr>
      <w:pStyle w:val="a5"/>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44E9" w14:textId="33BC94BC" w:rsidR="00EA284C" w:rsidRPr="00CA21EB" w:rsidRDefault="00595D36" w:rsidP="005D641E">
    <w:pPr>
      <w:pStyle w:val="a5"/>
      <w:ind w:left="0" w:hanging="2"/>
      <w:rPr>
        <w:sz w:val="20"/>
        <w:szCs w:val="20"/>
      </w:rPr>
    </w:pPr>
    <w:r>
      <w:rPr>
        <w:noProof/>
        <w:sz w:val="20"/>
        <w:szCs w:val="20"/>
      </w:rPr>
      <w:drawing>
        <wp:anchor distT="0" distB="0" distL="114300" distR="114300" simplePos="0" relativeHeight="251658240" behindDoc="1" locked="0" layoutInCell="1" allowOverlap="1" wp14:anchorId="64A2C6FD" wp14:editId="1F5BC6F7">
          <wp:simplePos x="0" y="0"/>
          <wp:positionH relativeFrom="margin">
            <wp:align>center</wp:align>
          </wp:positionH>
          <wp:positionV relativeFrom="paragraph">
            <wp:posOffset>151976</wp:posOffset>
          </wp:positionV>
          <wp:extent cx="4307840" cy="295069"/>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
                    <a:extLst>
                      <a:ext uri="{28A0092B-C50C-407E-A947-70E740481C1C}">
                        <a14:useLocalDpi xmlns:a14="http://schemas.microsoft.com/office/drawing/2010/main" val="0"/>
                      </a:ext>
                    </a:extLst>
                  </a:blip>
                  <a:stretch>
                    <a:fillRect/>
                  </a:stretch>
                </pic:blipFill>
                <pic:spPr>
                  <a:xfrm>
                    <a:off x="0" y="0"/>
                    <a:ext cx="4307840" cy="295069"/>
                  </a:xfrm>
                  <a:prstGeom prst="rect">
                    <a:avLst/>
                  </a:prstGeom>
                </pic:spPr>
              </pic:pic>
            </a:graphicData>
          </a:graphic>
          <wp14:sizeRelH relativeFrom="margin">
            <wp14:pctWidth>0</wp14:pctWidth>
          </wp14:sizeRelH>
        </wp:anchor>
      </w:drawing>
    </w:r>
    <w:r w:rsidR="00CA21EB" w:rsidRPr="00CA21EB">
      <w:rPr>
        <w:sz w:val="20"/>
        <w:szCs w:val="20"/>
      </w:rPr>
      <w:t>Со стороны «</w:t>
    </w:r>
    <w:r w:rsidR="005D641E">
      <w:rPr>
        <w:sz w:val="20"/>
        <w:szCs w:val="20"/>
      </w:rPr>
      <w:t>Экспедитора</w:t>
    </w:r>
    <w:r w:rsidR="00CA21EB" w:rsidRPr="00CA21EB">
      <w:rPr>
        <w:sz w:val="20"/>
        <w:szCs w:val="20"/>
      </w:rPr>
      <w:t>»_________________</w:t>
    </w:r>
    <w:r w:rsidR="00CA21EB">
      <w:rPr>
        <w:sz w:val="20"/>
        <w:szCs w:val="20"/>
      </w:rPr>
      <w:t>____</w:t>
    </w:r>
    <w:r w:rsidR="00CA21EB" w:rsidRPr="00CA21EB">
      <w:rPr>
        <w:sz w:val="20"/>
        <w:szCs w:val="20"/>
      </w:rPr>
      <w:t xml:space="preserve">                    </w:t>
    </w:r>
    <w:r w:rsidR="00CA21EB">
      <w:rPr>
        <w:sz w:val="20"/>
        <w:szCs w:val="20"/>
      </w:rPr>
      <w:t xml:space="preserve">  </w:t>
    </w:r>
    <w:r w:rsidR="00CA21EB" w:rsidRPr="00CA21EB">
      <w:rPr>
        <w:sz w:val="20"/>
        <w:szCs w:val="20"/>
      </w:rPr>
      <w:t>Со стороны «</w:t>
    </w:r>
    <w:r w:rsidR="005D641E">
      <w:rPr>
        <w:sz w:val="20"/>
        <w:szCs w:val="20"/>
      </w:rPr>
      <w:t>Клиента</w:t>
    </w:r>
    <w:r w:rsidR="00CA21EB" w:rsidRPr="00CA21EB">
      <w:rPr>
        <w:sz w:val="20"/>
        <w:szCs w:val="20"/>
      </w:rPr>
      <w:t xml:space="preserve">» </w:t>
    </w:r>
    <w:r w:rsidR="00012C60" w:rsidRPr="00CA21EB">
      <w:rPr>
        <w:sz w:val="20"/>
        <w:szCs w:val="20"/>
      </w:rPr>
      <w:t>_________________</w:t>
    </w:r>
    <w:r w:rsidR="00012C60">
      <w:rPr>
        <w:sz w:val="20"/>
        <w:szCs w:val="20"/>
      </w:rPr>
      <w:t>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DB46" w14:textId="77777777" w:rsidR="00EA284C" w:rsidRDefault="003C0D61">
    <w:pPr>
      <w:pStyle w:val="a5"/>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6C96D" w14:textId="77777777" w:rsidR="003C0D61" w:rsidRDefault="003C0D61" w:rsidP="003535E5">
      <w:pPr>
        <w:spacing w:line="240" w:lineRule="auto"/>
        <w:ind w:left="0" w:hanging="2"/>
      </w:pPr>
      <w:r>
        <w:separator/>
      </w:r>
    </w:p>
  </w:footnote>
  <w:footnote w:type="continuationSeparator" w:id="0">
    <w:p w14:paraId="6D7A4CC5" w14:textId="77777777" w:rsidR="003C0D61" w:rsidRDefault="003C0D61" w:rsidP="003535E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9FE43" w14:textId="77777777" w:rsidR="00EA284C" w:rsidRDefault="003C0D61">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00174794"/>
      <w:docPartObj>
        <w:docPartGallery w:val="Page Numbers (Top of Page)"/>
        <w:docPartUnique/>
      </w:docPartObj>
    </w:sdtPr>
    <w:sdtEndPr/>
    <w:sdtContent>
      <w:p w14:paraId="744FD563" w14:textId="7ECEFF11" w:rsidR="00E36EB9" w:rsidRPr="00E36EB9" w:rsidRDefault="00E36EB9">
        <w:pPr>
          <w:pStyle w:val="a7"/>
          <w:ind w:left="0" w:hanging="2"/>
          <w:jc w:val="center"/>
          <w:rPr>
            <w:sz w:val="20"/>
            <w:szCs w:val="20"/>
          </w:rPr>
        </w:pPr>
        <w:r w:rsidRPr="00E36EB9">
          <w:rPr>
            <w:sz w:val="20"/>
            <w:szCs w:val="20"/>
          </w:rPr>
          <w:fldChar w:fldCharType="begin"/>
        </w:r>
        <w:r w:rsidRPr="00E36EB9">
          <w:rPr>
            <w:sz w:val="20"/>
            <w:szCs w:val="20"/>
          </w:rPr>
          <w:instrText>PAGE   \* MERGEFORMAT</w:instrText>
        </w:r>
        <w:r w:rsidRPr="00E36EB9">
          <w:rPr>
            <w:sz w:val="20"/>
            <w:szCs w:val="20"/>
          </w:rPr>
          <w:fldChar w:fldCharType="separate"/>
        </w:r>
        <w:r w:rsidRPr="00E36EB9">
          <w:rPr>
            <w:sz w:val="20"/>
            <w:szCs w:val="20"/>
          </w:rPr>
          <w:t>2</w:t>
        </w:r>
        <w:r w:rsidRPr="00E36EB9">
          <w:rPr>
            <w:sz w:val="20"/>
            <w:szCs w:val="20"/>
          </w:rPr>
          <w:fldChar w:fldCharType="end"/>
        </w:r>
      </w:p>
    </w:sdtContent>
  </w:sdt>
  <w:p w14:paraId="4C01D575" w14:textId="77777777" w:rsidR="00EA284C" w:rsidRDefault="003C0D61">
    <w:pPr>
      <w:pBdr>
        <w:top w:val="nil"/>
        <w:left w:val="nil"/>
        <w:bottom w:val="nil"/>
        <w:right w:val="nil"/>
        <w:between w:val="nil"/>
      </w:pBdr>
      <w:tabs>
        <w:tab w:val="center" w:pos="4677"/>
        <w:tab w:val="right" w:pos="9355"/>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A593" w14:textId="77777777" w:rsidR="00EA284C" w:rsidRDefault="003C0D61">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262DB"/>
    <w:multiLevelType w:val="hybridMultilevel"/>
    <w:tmpl w:val="6A1870D2"/>
    <w:lvl w:ilvl="0" w:tplc="AFA00518">
      <w:start w:val="1"/>
      <w:numFmt w:val="decimal"/>
      <w:lvlText w:val="%1."/>
      <w:lvlJc w:val="left"/>
      <w:pPr>
        <w:ind w:left="102" w:hanging="489"/>
      </w:pPr>
      <w:rPr>
        <w:rFonts w:ascii="Times New Roman" w:eastAsia="Times New Roman" w:hAnsi="Times New Roman" w:cs="Times New Roman" w:hint="default"/>
        <w:b w:val="0"/>
        <w:bCs w:val="0"/>
        <w:i w:val="0"/>
        <w:iCs w:val="0"/>
        <w:spacing w:val="0"/>
        <w:w w:val="93"/>
        <w:sz w:val="20"/>
        <w:szCs w:val="20"/>
        <w:lang w:val="ru-RU" w:eastAsia="en-US" w:bidi="ar-SA"/>
      </w:rPr>
    </w:lvl>
    <w:lvl w:ilvl="1" w:tplc="00AAE0FC">
      <w:numFmt w:val="bullet"/>
      <w:lvlText w:val="•"/>
      <w:lvlJc w:val="left"/>
      <w:pPr>
        <w:ind w:left="1046" w:hanging="489"/>
      </w:pPr>
      <w:rPr>
        <w:rFonts w:hint="default"/>
        <w:lang w:val="ru-RU" w:eastAsia="en-US" w:bidi="ar-SA"/>
      </w:rPr>
    </w:lvl>
    <w:lvl w:ilvl="2" w:tplc="A98E4CB0">
      <w:numFmt w:val="bullet"/>
      <w:lvlText w:val="•"/>
      <w:lvlJc w:val="left"/>
      <w:pPr>
        <w:ind w:left="1993" w:hanging="489"/>
      </w:pPr>
      <w:rPr>
        <w:rFonts w:hint="default"/>
        <w:lang w:val="ru-RU" w:eastAsia="en-US" w:bidi="ar-SA"/>
      </w:rPr>
    </w:lvl>
    <w:lvl w:ilvl="3" w:tplc="5C98976E">
      <w:numFmt w:val="bullet"/>
      <w:lvlText w:val="•"/>
      <w:lvlJc w:val="left"/>
      <w:pPr>
        <w:ind w:left="2939" w:hanging="489"/>
      </w:pPr>
      <w:rPr>
        <w:rFonts w:hint="default"/>
        <w:lang w:val="ru-RU" w:eastAsia="en-US" w:bidi="ar-SA"/>
      </w:rPr>
    </w:lvl>
    <w:lvl w:ilvl="4" w:tplc="D640E2F6">
      <w:numFmt w:val="bullet"/>
      <w:lvlText w:val="•"/>
      <w:lvlJc w:val="left"/>
      <w:pPr>
        <w:ind w:left="3886" w:hanging="489"/>
      </w:pPr>
      <w:rPr>
        <w:rFonts w:hint="default"/>
        <w:lang w:val="ru-RU" w:eastAsia="en-US" w:bidi="ar-SA"/>
      </w:rPr>
    </w:lvl>
    <w:lvl w:ilvl="5" w:tplc="85243EFC">
      <w:numFmt w:val="bullet"/>
      <w:lvlText w:val="•"/>
      <w:lvlJc w:val="left"/>
      <w:pPr>
        <w:ind w:left="4833" w:hanging="489"/>
      </w:pPr>
      <w:rPr>
        <w:rFonts w:hint="default"/>
        <w:lang w:val="ru-RU" w:eastAsia="en-US" w:bidi="ar-SA"/>
      </w:rPr>
    </w:lvl>
    <w:lvl w:ilvl="6" w:tplc="C33A0C4A">
      <w:numFmt w:val="bullet"/>
      <w:lvlText w:val="•"/>
      <w:lvlJc w:val="left"/>
      <w:pPr>
        <w:ind w:left="5779" w:hanging="489"/>
      </w:pPr>
      <w:rPr>
        <w:rFonts w:hint="default"/>
        <w:lang w:val="ru-RU" w:eastAsia="en-US" w:bidi="ar-SA"/>
      </w:rPr>
    </w:lvl>
    <w:lvl w:ilvl="7" w:tplc="C5723C0E">
      <w:numFmt w:val="bullet"/>
      <w:lvlText w:val="•"/>
      <w:lvlJc w:val="left"/>
      <w:pPr>
        <w:ind w:left="6726" w:hanging="489"/>
      </w:pPr>
      <w:rPr>
        <w:rFonts w:hint="default"/>
        <w:lang w:val="ru-RU" w:eastAsia="en-US" w:bidi="ar-SA"/>
      </w:rPr>
    </w:lvl>
    <w:lvl w:ilvl="8" w:tplc="579C9606">
      <w:numFmt w:val="bullet"/>
      <w:lvlText w:val="•"/>
      <w:lvlJc w:val="left"/>
      <w:pPr>
        <w:ind w:left="7673" w:hanging="489"/>
      </w:pPr>
      <w:rPr>
        <w:rFonts w:hint="default"/>
        <w:lang w:val="ru-RU" w:eastAsia="en-US" w:bidi="ar-SA"/>
      </w:rPr>
    </w:lvl>
  </w:abstractNum>
  <w:abstractNum w:abstractNumId="1" w15:restartNumberingAfterBreak="0">
    <w:nsid w:val="704E30B2"/>
    <w:multiLevelType w:val="multilevel"/>
    <w:tmpl w:val="92A0A6A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ocumentProtection w:edit="readOnly" w:enforcement="1" w:cryptProviderType="rsaAES" w:cryptAlgorithmClass="hash" w:cryptAlgorithmType="typeAny" w:cryptAlgorithmSid="14" w:cryptSpinCount="100000" w:hash="p4f/6HV9aoyHQxs91y2notjMhoZn/1caqAXickdXMpX0PLv2wBZAhbjob676Bva/XBQwCfPkwYT5kp5PO9Dqkg==" w:salt="1gA2BpMXl1hZo2IDZ9NVeg=="/>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7F"/>
    <w:rsid w:val="00001874"/>
    <w:rsid w:val="00012C60"/>
    <w:rsid w:val="000450B0"/>
    <w:rsid w:val="00050373"/>
    <w:rsid w:val="000566FF"/>
    <w:rsid w:val="000A0123"/>
    <w:rsid w:val="000F2598"/>
    <w:rsid w:val="0012001B"/>
    <w:rsid w:val="001244CE"/>
    <w:rsid w:val="001461DA"/>
    <w:rsid w:val="001617C9"/>
    <w:rsid w:val="00177104"/>
    <w:rsid w:val="001854F8"/>
    <w:rsid w:val="00196241"/>
    <w:rsid w:val="001C5FA6"/>
    <w:rsid w:val="001D1178"/>
    <w:rsid w:val="001F23BC"/>
    <w:rsid w:val="0024671A"/>
    <w:rsid w:val="0025654F"/>
    <w:rsid w:val="00290D54"/>
    <w:rsid w:val="002A6111"/>
    <w:rsid w:val="002C10E8"/>
    <w:rsid w:val="002F1CCB"/>
    <w:rsid w:val="002F599F"/>
    <w:rsid w:val="00343329"/>
    <w:rsid w:val="003437D7"/>
    <w:rsid w:val="003535E5"/>
    <w:rsid w:val="00361D8D"/>
    <w:rsid w:val="00367652"/>
    <w:rsid w:val="00373B82"/>
    <w:rsid w:val="003772D8"/>
    <w:rsid w:val="00390584"/>
    <w:rsid w:val="003940C5"/>
    <w:rsid w:val="003A1419"/>
    <w:rsid w:val="003B5502"/>
    <w:rsid w:val="003B5ECC"/>
    <w:rsid w:val="003C0D61"/>
    <w:rsid w:val="003D0F2A"/>
    <w:rsid w:val="003D2C59"/>
    <w:rsid w:val="003E03A2"/>
    <w:rsid w:val="003F6265"/>
    <w:rsid w:val="00401017"/>
    <w:rsid w:val="00406279"/>
    <w:rsid w:val="0041316C"/>
    <w:rsid w:val="00423F1C"/>
    <w:rsid w:val="00472BE4"/>
    <w:rsid w:val="004A78B2"/>
    <w:rsid w:val="004D2622"/>
    <w:rsid w:val="0050378E"/>
    <w:rsid w:val="005260D5"/>
    <w:rsid w:val="00531C7F"/>
    <w:rsid w:val="00567557"/>
    <w:rsid w:val="00594867"/>
    <w:rsid w:val="00595D36"/>
    <w:rsid w:val="005A0E0C"/>
    <w:rsid w:val="005B65C0"/>
    <w:rsid w:val="005D18B5"/>
    <w:rsid w:val="005D641E"/>
    <w:rsid w:val="005F7772"/>
    <w:rsid w:val="0061005E"/>
    <w:rsid w:val="00610E84"/>
    <w:rsid w:val="006212B7"/>
    <w:rsid w:val="00643F73"/>
    <w:rsid w:val="00646F02"/>
    <w:rsid w:val="00670315"/>
    <w:rsid w:val="00680A81"/>
    <w:rsid w:val="006A2DE0"/>
    <w:rsid w:val="006C0C2F"/>
    <w:rsid w:val="006C60BD"/>
    <w:rsid w:val="006E59BA"/>
    <w:rsid w:val="006F1C7B"/>
    <w:rsid w:val="00700731"/>
    <w:rsid w:val="007102ED"/>
    <w:rsid w:val="00720FEA"/>
    <w:rsid w:val="007235D7"/>
    <w:rsid w:val="00744BD2"/>
    <w:rsid w:val="007676F4"/>
    <w:rsid w:val="00787F8F"/>
    <w:rsid w:val="007A03FD"/>
    <w:rsid w:val="007A7107"/>
    <w:rsid w:val="007B4FAD"/>
    <w:rsid w:val="007B5C69"/>
    <w:rsid w:val="007D610C"/>
    <w:rsid w:val="007D743F"/>
    <w:rsid w:val="007E782A"/>
    <w:rsid w:val="00855223"/>
    <w:rsid w:val="00875BCC"/>
    <w:rsid w:val="00881402"/>
    <w:rsid w:val="008A6E7E"/>
    <w:rsid w:val="008E763B"/>
    <w:rsid w:val="008F1353"/>
    <w:rsid w:val="00926517"/>
    <w:rsid w:val="00937CD7"/>
    <w:rsid w:val="00944E89"/>
    <w:rsid w:val="00965880"/>
    <w:rsid w:val="00983985"/>
    <w:rsid w:val="00997844"/>
    <w:rsid w:val="009A3091"/>
    <w:rsid w:val="009D5690"/>
    <w:rsid w:val="009D6C3A"/>
    <w:rsid w:val="009F148B"/>
    <w:rsid w:val="009F548B"/>
    <w:rsid w:val="009F6AEF"/>
    <w:rsid w:val="00A03CCC"/>
    <w:rsid w:val="00A053FE"/>
    <w:rsid w:val="00A07FF8"/>
    <w:rsid w:val="00A110A2"/>
    <w:rsid w:val="00A24622"/>
    <w:rsid w:val="00A34D83"/>
    <w:rsid w:val="00A45409"/>
    <w:rsid w:val="00A5228F"/>
    <w:rsid w:val="00A70013"/>
    <w:rsid w:val="00A95455"/>
    <w:rsid w:val="00A97B8A"/>
    <w:rsid w:val="00AA69F2"/>
    <w:rsid w:val="00B00910"/>
    <w:rsid w:val="00B0531E"/>
    <w:rsid w:val="00B0702A"/>
    <w:rsid w:val="00B12D5F"/>
    <w:rsid w:val="00B13375"/>
    <w:rsid w:val="00B17138"/>
    <w:rsid w:val="00B33B31"/>
    <w:rsid w:val="00B55E2A"/>
    <w:rsid w:val="00B66E4D"/>
    <w:rsid w:val="00B739CB"/>
    <w:rsid w:val="00BB1A4B"/>
    <w:rsid w:val="00BE3484"/>
    <w:rsid w:val="00C34106"/>
    <w:rsid w:val="00C52400"/>
    <w:rsid w:val="00C5299D"/>
    <w:rsid w:val="00C620C1"/>
    <w:rsid w:val="00C67AAE"/>
    <w:rsid w:val="00C779D3"/>
    <w:rsid w:val="00C8388C"/>
    <w:rsid w:val="00C8475C"/>
    <w:rsid w:val="00C87BD4"/>
    <w:rsid w:val="00CA21EB"/>
    <w:rsid w:val="00CA7EAC"/>
    <w:rsid w:val="00CD3F56"/>
    <w:rsid w:val="00D15911"/>
    <w:rsid w:val="00D15C27"/>
    <w:rsid w:val="00D31476"/>
    <w:rsid w:val="00D36005"/>
    <w:rsid w:val="00D84BE1"/>
    <w:rsid w:val="00D92BDA"/>
    <w:rsid w:val="00DB77FE"/>
    <w:rsid w:val="00DD6112"/>
    <w:rsid w:val="00DF731F"/>
    <w:rsid w:val="00E36EB9"/>
    <w:rsid w:val="00E37A2B"/>
    <w:rsid w:val="00E84C3C"/>
    <w:rsid w:val="00E95CBD"/>
    <w:rsid w:val="00E97FFB"/>
    <w:rsid w:val="00EB6F33"/>
    <w:rsid w:val="00F032BE"/>
    <w:rsid w:val="00F404A2"/>
    <w:rsid w:val="00F446FB"/>
    <w:rsid w:val="00F776C4"/>
    <w:rsid w:val="00F816F2"/>
    <w:rsid w:val="00F82C79"/>
    <w:rsid w:val="00F95C45"/>
    <w:rsid w:val="00FB0FE4"/>
    <w:rsid w:val="00FB1994"/>
    <w:rsid w:val="00FC05D9"/>
    <w:rsid w:val="00FC4637"/>
    <w:rsid w:val="00FE3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D6687"/>
  <w15:chartTrackingRefBased/>
  <w15:docId w15:val="{80F0E465-191F-4B4B-BA1B-86E7A4B2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31C7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31C7F"/>
    <w:rPr>
      <w:sz w:val="18"/>
      <w:szCs w:val="20"/>
      <w:lang w:eastAsia="en-US"/>
    </w:rPr>
  </w:style>
  <w:style w:type="character" w:customStyle="1" w:styleId="a4">
    <w:name w:val="Основной текст Знак"/>
    <w:basedOn w:val="a0"/>
    <w:link w:val="a3"/>
    <w:rsid w:val="00531C7F"/>
    <w:rPr>
      <w:rFonts w:ascii="Times New Roman" w:eastAsia="Times New Roman" w:hAnsi="Times New Roman" w:cs="Times New Roman"/>
      <w:position w:val="-1"/>
      <w:sz w:val="18"/>
      <w:szCs w:val="20"/>
    </w:rPr>
  </w:style>
  <w:style w:type="paragraph" w:styleId="a5">
    <w:name w:val="footer"/>
    <w:basedOn w:val="a"/>
    <w:link w:val="a6"/>
    <w:rsid w:val="00531C7F"/>
  </w:style>
  <w:style w:type="character" w:customStyle="1" w:styleId="a6">
    <w:name w:val="Нижний колонтитул Знак"/>
    <w:basedOn w:val="a0"/>
    <w:link w:val="a5"/>
    <w:rsid w:val="00531C7F"/>
    <w:rPr>
      <w:rFonts w:ascii="Times New Roman" w:eastAsia="Times New Roman" w:hAnsi="Times New Roman" w:cs="Times New Roman"/>
      <w:position w:val="-1"/>
      <w:sz w:val="24"/>
      <w:szCs w:val="24"/>
      <w:lang w:eastAsia="ru-RU"/>
    </w:rPr>
  </w:style>
  <w:style w:type="paragraph" w:styleId="a7">
    <w:name w:val="header"/>
    <w:basedOn w:val="a"/>
    <w:link w:val="a8"/>
    <w:uiPriority w:val="99"/>
    <w:rsid w:val="00531C7F"/>
    <w:pPr>
      <w:tabs>
        <w:tab w:val="center" w:pos="4677"/>
        <w:tab w:val="right" w:pos="9355"/>
      </w:tabs>
    </w:pPr>
  </w:style>
  <w:style w:type="character" w:customStyle="1" w:styleId="a8">
    <w:name w:val="Верхний колонтитул Знак"/>
    <w:basedOn w:val="a0"/>
    <w:link w:val="a7"/>
    <w:uiPriority w:val="99"/>
    <w:rsid w:val="00531C7F"/>
    <w:rPr>
      <w:rFonts w:ascii="Times New Roman" w:eastAsia="Times New Roman" w:hAnsi="Times New Roman" w:cs="Times New Roman"/>
      <w:position w:val="-1"/>
      <w:sz w:val="24"/>
      <w:szCs w:val="24"/>
      <w:lang w:eastAsia="ru-RU"/>
    </w:rPr>
  </w:style>
  <w:style w:type="paragraph" w:styleId="a9">
    <w:name w:val="Balloon Text"/>
    <w:basedOn w:val="a"/>
    <w:link w:val="aa"/>
    <w:uiPriority w:val="99"/>
    <w:semiHidden/>
    <w:unhideWhenUsed/>
    <w:rsid w:val="00B17138"/>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17138"/>
    <w:rPr>
      <w:rFonts w:ascii="Segoe UI" w:eastAsia="Times New Roman" w:hAnsi="Segoe UI" w:cs="Segoe UI"/>
      <w:position w:val="-1"/>
      <w:sz w:val="18"/>
      <w:szCs w:val="18"/>
      <w:lang w:eastAsia="ru-RU"/>
    </w:rPr>
  </w:style>
  <w:style w:type="character" w:styleId="ab">
    <w:name w:val="Hyperlink"/>
    <w:basedOn w:val="a0"/>
    <w:uiPriority w:val="99"/>
    <w:unhideWhenUsed/>
    <w:rsid w:val="00FE303E"/>
    <w:rPr>
      <w:color w:val="0563C1" w:themeColor="hyperlink"/>
      <w:u w:val="single"/>
    </w:rPr>
  </w:style>
  <w:style w:type="character" w:styleId="ac">
    <w:name w:val="Unresolved Mention"/>
    <w:basedOn w:val="a0"/>
    <w:uiPriority w:val="99"/>
    <w:semiHidden/>
    <w:unhideWhenUsed/>
    <w:rsid w:val="00FE303E"/>
    <w:rPr>
      <w:color w:val="605E5C"/>
      <w:shd w:val="clear" w:color="auto" w:fill="E1DFDD"/>
    </w:rPr>
  </w:style>
  <w:style w:type="paragraph" w:styleId="ad">
    <w:name w:val="List Paragraph"/>
    <w:basedOn w:val="a"/>
    <w:uiPriority w:val="34"/>
    <w:qFormat/>
    <w:rsid w:val="00680A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78761">
      <w:bodyDiv w:val="1"/>
      <w:marLeft w:val="0"/>
      <w:marRight w:val="0"/>
      <w:marTop w:val="0"/>
      <w:marBottom w:val="0"/>
      <w:divBdr>
        <w:top w:val="none" w:sz="0" w:space="0" w:color="auto"/>
        <w:left w:val="none" w:sz="0" w:space="0" w:color="auto"/>
        <w:bottom w:val="none" w:sz="0" w:space="0" w:color="auto"/>
        <w:right w:val="none" w:sz="0" w:space="0" w:color="auto"/>
      </w:divBdr>
    </w:div>
    <w:div w:id="513418808">
      <w:bodyDiv w:val="1"/>
      <w:marLeft w:val="0"/>
      <w:marRight w:val="0"/>
      <w:marTop w:val="0"/>
      <w:marBottom w:val="0"/>
      <w:divBdr>
        <w:top w:val="none" w:sz="0" w:space="0" w:color="auto"/>
        <w:left w:val="none" w:sz="0" w:space="0" w:color="auto"/>
        <w:bottom w:val="none" w:sz="0" w:space="0" w:color="auto"/>
        <w:right w:val="none" w:sz="0" w:space="0" w:color="auto"/>
      </w:divBdr>
    </w:div>
    <w:div w:id="1091122233">
      <w:bodyDiv w:val="1"/>
      <w:marLeft w:val="0"/>
      <w:marRight w:val="0"/>
      <w:marTop w:val="0"/>
      <w:marBottom w:val="0"/>
      <w:divBdr>
        <w:top w:val="none" w:sz="0" w:space="0" w:color="auto"/>
        <w:left w:val="none" w:sz="0" w:space="0" w:color="auto"/>
        <w:bottom w:val="none" w:sz="0" w:space="0" w:color="auto"/>
        <w:right w:val="none" w:sz="0" w:space="0" w:color="auto"/>
      </w:divBdr>
    </w:div>
    <w:div w:id="154706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if-logistik.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ecom.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kif-logistik.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if-logistik.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skif-logistik.ru" TargetMode="External"/><Relationship Id="rId23" Type="http://schemas.openxmlformats.org/officeDocument/2006/relationships/fontTable" Target="fontTable.xml"/><Relationship Id="rId10" Type="http://schemas.openxmlformats.org/officeDocument/2006/relationships/hyperlink" Target="http://skif-logistik.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if-logistik.ru" TargetMode="External"/><Relationship Id="rId14" Type="http://schemas.openxmlformats.org/officeDocument/2006/relationships/hyperlink" Target="http://skif-logistik.ru"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214E66-9664-47D7-B1A6-74E22F42CE59}">
  <we:reference id="wa200005669" version="2.0.0.0" store="ru-RU"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FEB24-2F8D-4EAA-8355-6455829AD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12</Pages>
  <Words>7514</Words>
  <Characters>42830</Characters>
  <Application>Microsoft Office Word</Application>
  <DocSecurity>8</DocSecurity>
  <Lines>356</Lines>
  <Paragraphs>100</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/ДОГОВОР ТРАНСПОРТНОЙ ЭКСПЕДИЦИИ №  </vt:lpstr>
      <vt:lpstr/>
      <vt:lpstr>г. Ростов-на-Дону                                                               </vt:lpstr>
      <vt:lpstr/>
      <vt:lpstr>Общество с ограниченной ответственностью «Скиф-Логистик», именуемое в дальнейшем</vt:lpstr>
      <vt:lpstr>Настоящий договор является официальным публичным предложением Экспедитора для фи</vt:lpstr>
      <vt:lpstr>Настоящий договор считается заключенным с момента его акцепта, то есть полным и </vt:lpstr>
      <vt:lpstr>Экспедиторские документы содержат указание об обязательном применении к отношени</vt:lpstr>
      <vt:lpstr/>
      <vt:lpstr>1. ПРЕДМЕТ ДОГОВОРА</vt:lpstr>
      <vt:lpstr/>
      <vt:lpstr>1.1.	Экспедитор обязуется за вознаграждение и за счет Клиента выполнять или орга</vt:lpstr>
      <vt:lpstr>1.2.	В соответствии с законодательством РФ Клиентом может выступать как Грузоотп</vt:lpstr>
      <vt:lpstr>1.3.	Моментом начала оказания Экспедитором услуг является прием груза у Грузоотп</vt:lpstr>
      <vt:lpstr>1.4.	Организация перевозки груза осуществляется в соответствии с положениями нас</vt:lpstr>
      <vt:lpstr>1.5.	Термины, используемые Сторонами в рамках настоящего Договора:</vt:lpstr>
      <vt:lpstr>1.5.1.	Поручение Экспедитору (Заявка) – электронный документ на основании которо</vt:lpstr>
      <vt:lpstr>– с использованием сайта Экспедитора (www.skif-logistik.ru) путём заполнения уст</vt:lpstr>
      <vt:lpstr>– по электронной почте путём заполнения бланка или в произвольной форме, содержа</vt:lpstr>
      <vt:lpstr>– с использованием мессенджеров (WhatsApp, Telegram) по номерам телефонов, указа</vt:lpstr>
      <vt:lpstr>1.5.2.	Экспедиторская расписка – трёхсторонний документ, на основании которого Э</vt:lpstr>
      <vt:lpstr>1.5.3.	Грузовое (транспортное) место - физически неделимый груз, состоящий из од</vt:lpstr>
      <vt:lpstr>1.6	Стороны договорились, что в случае отсутствия Поручения Экспедитору (заявки)</vt:lpstr>
      <vt:lpstr>При отсутствии в экспедиторской расписке ссылки на Поручение Экспедитору (заявку</vt:lpstr>
      <vt:lpstr/>
      <vt:lpstr>2. ПРАВА И ОБЯЗАННОСТИ СТОРОН</vt:lpstr>
      <vt:lpstr/>
      <vt:lpstr>2.1.	Экспедитор обязан:</vt:lpstr>
      <vt:lpstr>2.1.1.	Оказывать услуги в соответствии с настоящим Договором. </vt:lpstr>
      <vt:lpstr>2.1.2.	Принимать на складе Экспедитора у Клиента либо лица, указанного Клиентом </vt:lpstr>
      <vt:lpstr>Если приемка груза происходит не на складе Экспедитора, то груз принимается по к</vt:lpstr>
      <vt:lpstr>При приемке груза на складе Экспедитора производится его взвешивание и обмер (оп</vt:lpstr>
      <vt:lpstr>– объем груза измеряется в м3 (кубических метрах);</vt:lpstr>
      <vt:lpstr>– объем груза равен произведению длины, ширины, высоты груза;</vt:lpstr>
      <vt:lpstr>– точность измерения - 0,01 м (один сантиметр);</vt:lpstr>
      <vt:lpstr>– к фактическому объёму груза применяется коэффициент на укладку в размере 10%;</vt:lpstr>
      <vt:lpstr>– при измерении негабаритных грузов или грузов со сложной геометрической формой,</vt:lpstr>
      <vt:lpstr>2.1.3.	Предоставлять Клиенту информацию о стоимости услуг (тарифы Экспедитора). </vt:lpstr>
      <vt:lpstr>2.1.4.	Выдавать Клиенту документы, подтверждающие прием груза (экспедиторскую ра</vt:lpstr>
      <vt:lpstr>2.1.5.	Выдавать Клиенту либо лицу, указанному Клиентом в качестве Грузополучател</vt:lpstr>
      <vt:lpstr>2.1.5.1. При оказании Экспедитором услуги по доставке груза в местонахождение Гр</vt:lpstr>
      <vt:lpstr>2.1.6.	Направлять Грузополучателю уведомление о прибытии груза любым удобным Экс</vt:lpstr>
      <vt:lpstr>2.1.7.	Оказывать услуги, связанные с организацией перевозки груза со склада Эксп</vt:lpstr>
      <vt:lpstr/>
      <vt:lpstr>2.2.	Клиент обязан:</vt:lpstr>
      <vt:lpstr>2.2.1.	Своевременно предоставлять Экспедитору полную, точную и достоверную инфор</vt:lpstr>
      <vt:lpstr>В случае неоднократного предоставления неполной, противоречивой или недостоверно</vt:lpstr>
      <vt:lpstr>2.2.2.	Передавать Экспедитору груз по количеству грузовых мест, рассортированный</vt:lpstr>
      <vt:lpstr>2.2.2.1. В случае наличия особого пропускного режима в месте погрузки/выгрузки г</vt:lpstr>
      <vt:lpstr>2.2.3.	Своевременно предоставлять Экспедитору товаросопроводительные и иные доку</vt:lpstr>
      <vt:lpstr>В случае если стоимость груза превышает указанную стоимость, Клиент обязан предо</vt:lpstr>
      <vt:lpstr>2.2.4.	Не сдавать Экспедитору груз, запрещенный к перевозке действующим законода</vt:lpstr>
      <vt:lpstr>2.2.5.	Сдавать Экспедитору груз в упаковке или таре, обеспечивающей целостность </vt:lpstr>
      <vt:lpstr>Клиент, не заявляя дополнительных мер по предотвращению не сохранности груза, со</vt:lpstr>
      <vt:lpstr>– груз перевозится без дополнительной упаковки;</vt:lpstr>
      <vt:lpstr>– при перевозке груз Клиента размещается в кузове/прицепе автомашины с тентом, у</vt:lpstr>
      <vt:lpstr>– при хранении груза на складах Экспедитора и при перевозке груза не предусмотре</vt:lpstr>
      <vt:lpstr>2.2.6.	Своевременно оплачивать услуги Экспедитора. </vt:lpstr>
      <vt:lpstr>2.2.6.1.	В случае изменения Клиентом заявленного им перечня услуг, возместить Эк</vt:lpstr>
      <vt:lpstr>2.2.6.2.	Если Клиент отказывается от услуг Экспедитора после передачи груза Эксп</vt:lpstr>
      <vt:lpstr>2.2.7.	При возникновении обстоятельств, являющихся страховым случаем (порча/повр</vt:lpstr>
      <vt:lpstr>2.2.8.	Получать или обеспечивать получение груза в срок не более 7 (семи) рабочи</vt:lpstr>
      <vt:lpstr>2.2.9.	При необходимости выдавать Экспедитору доверенность на совершение действи</vt:lpstr>
      <vt:lpstr>2.2.10.	Оплачивать простой транспортного средства Экспедитора по тарифам Экспеди</vt:lpstr>
      <vt:lpstr/>
      <vt:lpstr/>
      <vt:lpstr>2.2.11.	Клиент гарантирует, что:</vt:lpstr>
      <vt:lpstr>2.2.11.1. Груз, передаваемый Экспедитору, не входит в список грузов, перевозка к</vt:lpstr>
      <vt:lpstr>2.2.11.2.	Упаковка груза соответствует требованиям, определенным в п. 2.2.5 Дого</vt:lpstr>
      <vt:lpstr>2.2.12.	   Клиент подтверждает, что:</vt:lpstr>
      <vt:lpstr>2.2.12.1. Представитель Грузоотправителя, передающий груз Экспедитору, уполномоч</vt:lpstr>
      <vt:lpstr>2.2.12.2.	   Представитель Грузополучателя, принимающий груз у Экспедитора, упол</vt:lpstr>
      <vt:lpstr/>
      <vt:lpstr>2.3.	Экспедитор вправе:</vt:lpstr>
      <vt:lpstr>2.3.1.	Изменить стоимость услуг в одностороннем порядке. Стоимость услуг по Дого</vt:lpstr>
      <vt:lpstr>Новые тарифы Экспедитор размещает на сайте в сети Интернет по адресу www.skif-lo</vt:lpstr>
      <vt:lpstr>2.3.2.	Заключать от своего имени и в интересах Клиента договор(ы) с третьими лиц</vt:lpstr>
      <vt:lpstr>2.3.3.	Удерживать находящийся в его распоряжении груз до погашения Клиентом обра</vt:lpstr>
      <vt:lpstr>2.3.3.1.	Если Клиент не оплачивает услуги Экспедитора более трёх месяцев, исчисл</vt:lpstr>
      <vt:lpstr>2.3.4.	При предоставлении груза в ненадлежащей упаковке или без упаковки, в целя</vt:lpstr>
      <vt:lpstr>2.3.4.1.	Перечень грузов, подлежащих обязательной упаковке в защитную транспорти</vt:lpstr>
      <vt:lpstr>2.3.5.	Осуществлять в процессе перевозки перегрузку груза, без дополнительного у</vt:lpstr>
      <vt:lpstr>2.3.6.	Заключать от своего имени по поручению и за счёт Клиента договор страхова</vt:lpstr>
      <vt:lpstr/>
      <vt:lpstr>2.4.	Клиент вправе:</vt:lpstr>
      <vt:lpstr>2.4.1.	Требовать от Экспедитора полного и надлежащего исполнения всех обязательс</vt:lpstr>
      <vt:lpstr>2.4.2.	Воспользоваться дополнительными услугами Экспедитора необходимыми для орг</vt:lpstr>
      <vt:lpstr/>
      <vt:lpstr>3. ДОПОЛНИТЕЛЬНЫЕ УСЛУГИ ЭКСПЕДИТОРА</vt:lpstr>
      <vt:lpstr/>
      <vt:lpstr>3.1.	Экспедитор по согласованию с Клиентом оказывает дополнительные услуги, необ</vt:lpstr>
      <vt:lpstr>3.2.	Стороны под услугой по забору груза для целей настоящего Договора подразуме</vt:lpstr>
      <vt:lpstr>3.3.	Стороны под услугой по адресной доставке груза для целей настоящего Договор</vt:lpstr>
      <vt:lpstr>3.4.	Услуга по погрузке и выгрузке груза в/из транспортного средства при заборе </vt:lpstr>
      <vt:lpstr>3.5.	Стороны под услугой по возврату товаросопроводительных документов на груз д</vt:lpstr>
      <vt:lpstr>3.5.1.	Экспедитор оказывает Клиенту услугу по возврату подписанных получателем т</vt:lpstr>
      <vt:lpstr>3.6.	Экспедитор оказывает дополнительную услугу по организации страхования груза</vt:lpstr>
      <vt:lpstr>3.7.	Экспедитор оказывает дополнительную услугу по организации страхования груза</vt:lpstr>
      <vt:lpstr>Факт оказания услуг по организации страхования груза фиксируется в Поручении экс</vt:lpstr>
      <vt:lpstr>3.8. 	Не являются страховыми случаями и не возмещается ущерб (исключения из стра</vt:lpstr>
    </vt:vector>
  </TitlesOfParts>
  <Company/>
  <LinksUpToDate>false</LinksUpToDate>
  <CharactersWithSpaces>50244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Сергеев; Дмитрий Жуков</dc:creator>
  <cp:keywords/>
  <dc:description/>
  <cp:lastModifiedBy>Рабочий ПК</cp:lastModifiedBy>
  <cp:revision>81</cp:revision>
  <dcterms:created xsi:type="dcterms:W3CDTF">2025-01-10T12:38:00Z</dcterms:created>
  <dcterms:modified xsi:type="dcterms:W3CDTF">2025-04-10T14:17:00Z</dcterms:modified>
</cp:coreProperties>
</file>